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E565E" w14:textId="77777777" w:rsidR="00335380" w:rsidRPr="004855A2" w:rsidRDefault="00335380" w:rsidP="00691E69">
      <w:pPr>
        <w:jc w:val="both"/>
        <w:rPr>
          <w:rFonts w:ascii="Times New Roman" w:hAnsi="Times New Roman" w:cs="Times New Roman"/>
        </w:rPr>
      </w:pPr>
    </w:p>
    <w:p w14:paraId="3D241C88" w14:textId="5EBCC57D" w:rsidR="00335380" w:rsidRPr="004855A2" w:rsidRDefault="00516BF9" w:rsidP="00691E69">
      <w:pPr>
        <w:spacing w:after="148"/>
        <w:ind w:left="81" w:right="70"/>
        <w:jc w:val="both"/>
        <w:rPr>
          <w:rFonts w:ascii="Times New Roman" w:hAnsi="Times New Roman" w:cs="Times New Roman"/>
          <w:bCs/>
          <w:sz w:val="24"/>
          <w:szCs w:val="24"/>
          <w:u w:val="single"/>
        </w:rPr>
      </w:pPr>
      <w:bookmarkStart w:id="0" w:name="_Hlk119336222"/>
      <w:r>
        <w:rPr>
          <w:rFonts w:ascii="Times New Roman" w:hAnsi="Times New Roman" w:cs="Times New Roman"/>
          <w:bCs/>
          <w:sz w:val="24"/>
          <w:szCs w:val="24"/>
          <w:u w:val="single"/>
        </w:rPr>
        <w:t xml:space="preserve">Rusape Town Council </w:t>
      </w:r>
      <w:r w:rsidR="00D72D1C">
        <w:rPr>
          <w:rFonts w:ascii="Times New Roman" w:hAnsi="Times New Roman" w:cs="Times New Roman"/>
          <w:bCs/>
          <w:sz w:val="24"/>
          <w:szCs w:val="24"/>
          <w:u w:val="single"/>
        </w:rPr>
        <w:t>(</w:t>
      </w:r>
      <w:r w:rsidR="00335380" w:rsidRPr="004855A2">
        <w:rPr>
          <w:rFonts w:ascii="Times New Roman" w:hAnsi="Times New Roman" w:cs="Times New Roman"/>
          <w:bCs/>
          <w:sz w:val="24"/>
          <w:szCs w:val="24"/>
          <w:u w:val="single"/>
        </w:rPr>
        <w:t>Encroachment</w:t>
      </w:r>
      <w:r w:rsidR="006213B6">
        <w:rPr>
          <w:rFonts w:ascii="Times New Roman" w:hAnsi="Times New Roman" w:cs="Times New Roman"/>
          <w:bCs/>
          <w:sz w:val="24"/>
          <w:szCs w:val="24"/>
          <w:u w:val="single"/>
        </w:rPr>
        <w:t xml:space="preserve"> </w:t>
      </w:r>
      <w:r w:rsidR="00335380" w:rsidRPr="004855A2">
        <w:rPr>
          <w:rFonts w:ascii="Times New Roman" w:hAnsi="Times New Roman" w:cs="Times New Roman"/>
          <w:bCs/>
          <w:sz w:val="24"/>
          <w:szCs w:val="24"/>
          <w:u w:val="single"/>
        </w:rPr>
        <w:t>on Property</w:t>
      </w:r>
      <w:r w:rsidR="00D72D1C">
        <w:rPr>
          <w:rFonts w:ascii="Times New Roman" w:hAnsi="Times New Roman" w:cs="Times New Roman"/>
          <w:bCs/>
          <w:sz w:val="24"/>
          <w:szCs w:val="24"/>
          <w:u w:val="single"/>
        </w:rPr>
        <w:t>)</w:t>
      </w:r>
      <w:r w:rsidR="00335380" w:rsidRPr="004855A2">
        <w:rPr>
          <w:rFonts w:ascii="Times New Roman" w:hAnsi="Times New Roman" w:cs="Times New Roman"/>
          <w:bCs/>
          <w:sz w:val="24"/>
          <w:szCs w:val="24"/>
          <w:u w:val="single"/>
        </w:rPr>
        <w:t xml:space="preserve"> By-Laws </w:t>
      </w:r>
      <w:bookmarkEnd w:id="0"/>
      <w:r w:rsidR="00335380" w:rsidRPr="004855A2">
        <w:rPr>
          <w:rFonts w:ascii="Times New Roman" w:hAnsi="Times New Roman" w:cs="Times New Roman"/>
          <w:bCs/>
          <w:sz w:val="24"/>
          <w:szCs w:val="24"/>
          <w:u w:val="single"/>
        </w:rPr>
        <w:t>2023</w:t>
      </w:r>
    </w:p>
    <w:p w14:paraId="2D6752B7" w14:textId="77777777" w:rsidR="00335380" w:rsidRPr="004855A2" w:rsidRDefault="00335380" w:rsidP="00691E69">
      <w:pPr>
        <w:spacing w:after="169"/>
        <w:jc w:val="both"/>
        <w:rPr>
          <w:rFonts w:ascii="Times New Roman" w:hAnsi="Times New Roman" w:cs="Times New Roman"/>
          <w:sz w:val="24"/>
          <w:szCs w:val="24"/>
        </w:rPr>
      </w:pPr>
    </w:p>
    <w:p w14:paraId="6FDD10FE" w14:textId="77777777" w:rsidR="00335380" w:rsidRPr="004855A2" w:rsidRDefault="00335380" w:rsidP="00691E69">
      <w:pPr>
        <w:spacing w:after="169"/>
        <w:jc w:val="both"/>
        <w:rPr>
          <w:rFonts w:ascii="Times New Roman" w:hAnsi="Times New Roman" w:cs="Times New Roman"/>
          <w:sz w:val="24"/>
          <w:szCs w:val="24"/>
        </w:rPr>
      </w:pPr>
      <w:r w:rsidRPr="004855A2">
        <w:rPr>
          <w:rFonts w:ascii="Times New Roman" w:hAnsi="Times New Roman" w:cs="Times New Roman"/>
          <w:sz w:val="24"/>
          <w:szCs w:val="24"/>
        </w:rPr>
        <w:t xml:space="preserve">ARRANGEMENT OF SECTIONS </w:t>
      </w:r>
    </w:p>
    <w:p w14:paraId="0EE1CA4D" w14:textId="77777777" w:rsidR="002A1D55" w:rsidRDefault="00335380" w:rsidP="00691E69">
      <w:pPr>
        <w:pStyle w:val="ListParagraph"/>
        <w:numPr>
          <w:ilvl w:val="0"/>
          <w:numId w:val="2"/>
        </w:numPr>
        <w:spacing w:after="3"/>
        <w:jc w:val="both"/>
        <w:rPr>
          <w:rFonts w:ascii="Times New Roman" w:hAnsi="Times New Roman" w:cs="Times New Roman"/>
          <w:i/>
          <w:iCs/>
          <w:sz w:val="24"/>
          <w:szCs w:val="24"/>
        </w:rPr>
      </w:pPr>
      <w:bookmarkStart w:id="1" w:name="_Hlk125650511"/>
      <w:r w:rsidRPr="004855A2">
        <w:rPr>
          <w:rFonts w:ascii="Times New Roman" w:hAnsi="Times New Roman" w:cs="Times New Roman"/>
          <w:i/>
          <w:iCs/>
          <w:sz w:val="24"/>
          <w:szCs w:val="24"/>
        </w:rPr>
        <w:t>Titl</w:t>
      </w:r>
      <w:r w:rsidR="002A1D55">
        <w:rPr>
          <w:rFonts w:ascii="Times New Roman" w:hAnsi="Times New Roman" w:cs="Times New Roman"/>
          <w:i/>
          <w:iCs/>
          <w:sz w:val="24"/>
          <w:szCs w:val="24"/>
        </w:rPr>
        <w:t>e</w:t>
      </w:r>
    </w:p>
    <w:p w14:paraId="071AA05A" w14:textId="77777777" w:rsidR="00335380" w:rsidRPr="004855A2" w:rsidRDefault="002A1D55" w:rsidP="00691E69">
      <w:pPr>
        <w:pStyle w:val="ListParagraph"/>
        <w:numPr>
          <w:ilvl w:val="0"/>
          <w:numId w:val="2"/>
        </w:numPr>
        <w:spacing w:after="3"/>
        <w:jc w:val="both"/>
        <w:rPr>
          <w:rFonts w:ascii="Times New Roman" w:hAnsi="Times New Roman" w:cs="Times New Roman"/>
          <w:i/>
          <w:iCs/>
          <w:sz w:val="24"/>
          <w:szCs w:val="24"/>
        </w:rPr>
      </w:pPr>
      <w:r>
        <w:rPr>
          <w:rFonts w:ascii="Times New Roman" w:hAnsi="Times New Roman" w:cs="Times New Roman"/>
          <w:i/>
          <w:iCs/>
          <w:sz w:val="24"/>
          <w:szCs w:val="24"/>
        </w:rPr>
        <w:t>A</w:t>
      </w:r>
      <w:r w:rsidR="00335380" w:rsidRPr="004855A2">
        <w:rPr>
          <w:rFonts w:ascii="Times New Roman" w:hAnsi="Times New Roman" w:cs="Times New Roman"/>
          <w:i/>
          <w:iCs/>
          <w:sz w:val="24"/>
          <w:szCs w:val="24"/>
        </w:rPr>
        <w:t>pplication</w:t>
      </w:r>
    </w:p>
    <w:p w14:paraId="23864EE6" w14:textId="77777777" w:rsidR="00335380" w:rsidRPr="004855A2" w:rsidRDefault="00567549"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Interpretation</w:t>
      </w:r>
    </w:p>
    <w:p w14:paraId="728D9BDA"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Council permission required</w:t>
      </w:r>
    </w:p>
    <w:p w14:paraId="3DA0F348"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Rules for the construction of projections</w:t>
      </w:r>
    </w:p>
    <w:p w14:paraId="62A1D903"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Columns</w:t>
      </w:r>
    </w:p>
    <w:p w14:paraId="760F2958"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Balconies and bay windows</w:t>
      </w:r>
    </w:p>
    <w:p w14:paraId="3EB20C54"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Plinths, pilasters, corbels and cornices</w:t>
      </w:r>
    </w:p>
    <w:p w14:paraId="4F8FD9FE"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Verandas around corners</w:t>
      </w:r>
    </w:p>
    <w:p w14:paraId="5CAAB931"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Pavement openings</w:t>
      </w:r>
    </w:p>
    <w:p w14:paraId="1C8F776D"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Maintenance, removal and tenancy of projections</w:t>
      </w:r>
    </w:p>
    <w:p w14:paraId="46E55648"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Paving of footways or pavements under or in front of encroachment</w:t>
      </w:r>
    </w:p>
    <w:p w14:paraId="672BDF25"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Projections</w:t>
      </w:r>
    </w:p>
    <w:p w14:paraId="191C8A3A" w14:textId="77777777" w:rsidR="00335380" w:rsidRPr="004855A2" w:rsidRDefault="00335380" w:rsidP="00691E69">
      <w:pPr>
        <w:pStyle w:val="ListParagraph"/>
        <w:numPr>
          <w:ilvl w:val="0"/>
          <w:numId w:val="2"/>
        </w:numPr>
        <w:spacing w:after="3"/>
        <w:jc w:val="both"/>
        <w:rPr>
          <w:rFonts w:ascii="Times New Roman" w:hAnsi="Times New Roman" w:cs="Times New Roman"/>
          <w:i/>
          <w:iCs/>
          <w:sz w:val="24"/>
          <w:szCs w:val="24"/>
        </w:rPr>
      </w:pPr>
      <w:r w:rsidRPr="004855A2">
        <w:rPr>
          <w:rFonts w:ascii="Times New Roman" w:hAnsi="Times New Roman" w:cs="Times New Roman"/>
          <w:i/>
          <w:iCs/>
          <w:sz w:val="24"/>
          <w:szCs w:val="24"/>
        </w:rPr>
        <w:t>Offences and penalties</w:t>
      </w:r>
    </w:p>
    <w:bookmarkEnd w:id="1"/>
    <w:p w14:paraId="76EF893E" w14:textId="77777777" w:rsidR="00335380" w:rsidRDefault="00335380" w:rsidP="00691E69">
      <w:pPr>
        <w:jc w:val="both"/>
        <w:rPr>
          <w:rFonts w:ascii="Times New Roman" w:hAnsi="Times New Roman" w:cs="Times New Roman"/>
        </w:rPr>
      </w:pPr>
    </w:p>
    <w:p w14:paraId="5E70F5E0" w14:textId="13494EDF" w:rsidR="00AA63E6" w:rsidRPr="005832A3" w:rsidRDefault="00AA63E6" w:rsidP="00AA63E6">
      <w:pPr>
        <w:pStyle w:val="NoSpacing"/>
        <w:spacing w:line="276" w:lineRule="auto"/>
        <w:ind w:left="360" w:firstLine="720"/>
        <w:jc w:val="both"/>
        <w:rPr>
          <w:rFonts w:ascii="Times New Roman" w:hAnsi="Times New Roman" w:cs="Times New Roman"/>
          <w:sz w:val="24"/>
          <w:szCs w:val="24"/>
        </w:rPr>
      </w:pPr>
      <w:r w:rsidRPr="005832A3">
        <w:rPr>
          <w:rFonts w:ascii="Times New Roman" w:hAnsi="Times New Roman" w:cs="Times New Roman"/>
          <w:sz w:val="24"/>
          <w:szCs w:val="24"/>
        </w:rPr>
        <w:t xml:space="preserve">IT is hereby notified that the Minister of Local Government Public Works has, in terms of </w:t>
      </w:r>
      <w:r w:rsidRPr="002E64BF">
        <w:rPr>
          <w:rFonts w:ascii="Times New Roman" w:hAnsi="Times New Roman" w:cs="Times New Roman"/>
          <w:sz w:val="24"/>
          <w:szCs w:val="24"/>
        </w:rPr>
        <w:t>section 88</w:t>
      </w:r>
      <w:r w:rsidRPr="005832A3">
        <w:rPr>
          <w:rFonts w:ascii="Times New Roman" w:hAnsi="Times New Roman" w:cs="Times New Roman"/>
          <w:sz w:val="24"/>
          <w:szCs w:val="24"/>
        </w:rPr>
        <w:t xml:space="preserve"> of the </w:t>
      </w:r>
      <w:r w:rsidR="00F84EBD">
        <w:rPr>
          <w:rFonts w:ascii="Times New Roman" w:hAnsi="Times New Roman" w:cs="Times New Roman"/>
          <w:sz w:val="24"/>
          <w:szCs w:val="24"/>
        </w:rPr>
        <w:t xml:space="preserve">Urban </w:t>
      </w:r>
      <w:r w:rsidRPr="005832A3">
        <w:rPr>
          <w:rFonts w:ascii="Times New Roman" w:hAnsi="Times New Roman" w:cs="Times New Roman"/>
          <w:sz w:val="24"/>
          <w:szCs w:val="24"/>
        </w:rPr>
        <w:t>Councils Act [</w:t>
      </w:r>
      <w:r w:rsidRPr="005832A3">
        <w:rPr>
          <w:rFonts w:ascii="Times New Roman" w:hAnsi="Times New Roman" w:cs="Times New Roman"/>
          <w:i/>
          <w:sz w:val="24"/>
          <w:szCs w:val="24"/>
        </w:rPr>
        <w:t>Chapter 29:1</w:t>
      </w:r>
      <w:r w:rsidR="005605D2">
        <w:rPr>
          <w:rFonts w:ascii="Times New Roman" w:hAnsi="Times New Roman" w:cs="Times New Roman"/>
          <w:i/>
          <w:sz w:val="24"/>
          <w:szCs w:val="24"/>
        </w:rPr>
        <w:t>5</w:t>
      </w:r>
      <w:r w:rsidRPr="005832A3">
        <w:rPr>
          <w:rFonts w:ascii="Times New Roman" w:hAnsi="Times New Roman" w:cs="Times New Roman"/>
          <w:sz w:val="24"/>
          <w:szCs w:val="24"/>
        </w:rPr>
        <w:t xml:space="preserve">], approved the following by-laws made by </w:t>
      </w:r>
      <w:r w:rsidR="003A56AC">
        <w:rPr>
          <w:rFonts w:ascii="Times New Roman" w:hAnsi="Times New Roman" w:cs="Times New Roman"/>
          <w:sz w:val="24"/>
          <w:szCs w:val="24"/>
        </w:rPr>
        <w:t>Rusape Town Council</w:t>
      </w:r>
      <w:r w:rsidRPr="005832A3">
        <w:rPr>
          <w:rFonts w:ascii="Times New Roman" w:hAnsi="Times New Roman" w:cs="Times New Roman"/>
          <w:sz w:val="24"/>
          <w:szCs w:val="24"/>
        </w:rPr>
        <w:t>: —</w:t>
      </w:r>
    </w:p>
    <w:p w14:paraId="2E957103" w14:textId="77777777" w:rsidR="00AA63E6" w:rsidRPr="004855A2" w:rsidRDefault="00AA63E6" w:rsidP="00691E69">
      <w:pPr>
        <w:jc w:val="both"/>
        <w:rPr>
          <w:rFonts w:ascii="Times New Roman" w:hAnsi="Times New Roman" w:cs="Times New Roman"/>
        </w:rPr>
      </w:pPr>
    </w:p>
    <w:p w14:paraId="361D4360" w14:textId="77777777" w:rsidR="00335380" w:rsidRPr="004855A2" w:rsidRDefault="00335380" w:rsidP="004855A2">
      <w:pPr>
        <w:jc w:val="center"/>
        <w:rPr>
          <w:rFonts w:ascii="Times New Roman" w:hAnsi="Times New Roman" w:cs="Times New Roman"/>
        </w:rPr>
      </w:pPr>
      <w:r w:rsidRPr="004855A2">
        <w:rPr>
          <w:rFonts w:ascii="Times New Roman" w:hAnsi="Times New Roman" w:cs="Times New Roman"/>
          <w:b/>
          <w:i/>
          <w:szCs w:val="24"/>
        </w:rPr>
        <w:t>Title</w:t>
      </w:r>
    </w:p>
    <w:p w14:paraId="1BAE9810" w14:textId="11E3448F" w:rsidR="00335380" w:rsidRDefault="00335380" w:rsidP="00691E69">
      <w:pPr>
        <w:numPr>
          <w:ilvl w:val="0"/>
          <w:numId w:val="3"/>
        </w:numPr>
        <w:spacing w:after="292" w:line="276" w:lineRule="auto"/>
        <w:ind w:right="2" w:hanging="360"/>
        <w:jc w:val="both"/>
        <w:rPr>
          <w:rFonts w:ascii="Times New Roman" w:hAnsi="Times New Roman" w:cs="Times New Roman"/>
          <w:szCs w:val="24"/>
        </w:rPr>
      </w:pPr>
      <w:r w:rsidRPr="004855A2">
        <w:rPr>
          <w:rFonts w:ascii="Times New Roman" w:hAnsi="Times New Roman" w:cs="Times New Roman"/>
          <w:szCs w:val="24"/>
        </w:rPr>
        <w:t>These By-Laws may be cited as the</w:t>
      </w:r>
      <w:r w:rsidR="003A56AC">
        <w:rPr>
          <w:rFonts w:ascii="Times New Roman" w:hAnsi="Times New Roman" w:cs="Times New Roman"/>
          <w:szCs w:val="24"/>
        </w:rPr>
        <w:t xml:space="preserve"> Rusape Town Council</w:t>
      </w:r>
      <w:r w:rsidR="005605D2">
        <w:rPr>
          <w:rFonts w:ascii="Times New Roman" w:hAnsi="Times New Roman" w:cs="Times New Roman"/>
          <w:szCs w:val="24"/>
        </w:rPr>
        <w:t xml:space="preserve"> </w:t>
      </w:r>
      <w:r w:rsidRPr="00952B9B">
        <w:rPr>
          <w:rFonts w:ascii="Times New Roman" w:hAnsi="Times New Roman" w:cs="Times New Roman"/>
          <w:bCs/>
          <w:sz w:val="24"/>
          <w:szCs w:val="24"/>
        </w:rPr>
        <w:t>Encroachment on Property</w:t>
      </w:r>
      <w:r w:rsidR="00952B9B">
        <w:rPr>
          <w:rFonts w:ascii="Times New Roman" w:hAnsi="Times New Roman" w:cs="Times New Roman"/>
          <w:szCs w:val="24"/>
        </w:rPr>
        <w:t xml:space="preserve"> </w:t>
      </w:r>
      <w:r w:rsidRPr="004855A2">
        <w:rPr>
          <w:rFonts w:ascii="Times New Roman" w:hAnsi="Times New Roman" w:cs="Times New Roman"/>
          <w:szCs w:val="24"/>
        </w:rPr>
        <w:t>By-Laws, 2023</w:t>
      </w:r>
    </w:p>
    <w:p w14:paraId="140C5DA8" w14:textId="77777777" w:rsidR="002A1D55" w:rsidRPr="004855A2" w:rsidRDefault="002A1D55" w:rsidP="002A1D55">
      <w:pPr>
        <w:spacing w:after="292" w:line="276" w:lineRule="auto"/>
        <w:ind w:right="2"/>
        <w:jc w:val="center"/>
        <w:rPr>
          <w:rFonts w:ascii="Times New Roman" w:hAnsi="Times New Roman" w:cs="Times New Roman"/>
          <w:szCs w:val="24"/>
        </w:rPr>
      </w:pPr>
      <w:r w:rsidRPr="004855A2">
        <w:rPr>
          <w:rFonts w:ascii="Times New Roman" w:hAnsi="Times New Roman" w:cs="Times New Roman"/>
          <w:b/>
          <w:i/>
          <w:szCs w:val="24"/>
        </w:rPr>
        <w:t>Application</w:t>
      </w:r>
    </w:p>
    <w:p w14:paraId="3971A037" w14:textId="16C67802" w:rsidR="00335380" w:rsidRPr="004855A2" w:rsidRDefault="00335380" w:rsidP="00691E69">
      <w:pPr>
        <w:numPr>
          <w:ilvl w:val="0"/>
          <w:numId w:val="3"/>
        </w:numPr>
        <w:spacing w:after="275" w:line="276" w:lineRule="auto"/>
        <w:ind w:right="2" w:hanging="360"/>
        <w:jc w:val="both"/>
        <w:rPr>
          <w:rFonts w:ascii="Times New Roman" w:hAnsi="Times New Roman" w:cs="Times New Roman"/>
          <w:szCs w:val="24"/>
        </w:rPr>
      </w:pPr>
      <w:r w:rsidRPr="004855A2">
        <w:rPr>
          <w:rFonts w:ascii="Times New Roman" w:hAnsi="Times New Roman" w:cs="Times New Roman"/>
          <w:szCs w:val="24"/>
        </w:rPr>
        <w:t>These by –laws shall apply withi</w:t>
      </w:r>
      <w:r w:rsidR="003A56AC">
        <w:rPr>
          <w:rFonts w:ascii="Times New Roman" w:hAnsi="Times New Roman" w:cs="Times New Roman"/>
          <w:szCs w:val="24"/>
        </w:rPr>
        <w:t>n</w:t>
      </w:r>
      <w:r w:rsidR="003A56AC" w:rsidRPr="003A56AC">
        <w:rPr>
          <w:rFonts w:ascii="Times New Roman" w:hAnsi="Times New Roman" w:cs="Times New Roman"/>
          <w:szCs w:val="24"/>
        </w:rPr>
        <w:t xml:space="preserve"> </w:t>
      </w:r>
      <w:r w:rsidR="003A56AC">
        <w:rPr>
          <w:rFonts w:ascii="Times New Roman" w:hAnsi="Times New Roman" w:cs="Times New Roman"/>
          <w:szCs w:val="24"/>
        </w:rPr>
        <w:t>Rusape Town Council</w:t>
      </w:r>
      <w:r w:rsidRPr="004855A2">
        <w:rPr>
          <w:rFonts w:ascii="Times New Roman" w:hAnsi="Times New Roman" w:cs="Times New Roman"/>
          <w:szCs w:val="24"/>
        </w:rPr>
        <w:t xml:space="preserve"> </w:t>
      </w:r>
      <w:r w:rsidR="005605D2">
        <w:rPr>
          <w:rFonts w:ascii="Times New Roman" w:hAnsi="Times New Roman" w:cs="Times New Roman"/>
          <w:szCs w:val="24"/>
        </w:rPr>
        <w:t xml:space="preserve"> </w:t>
      </w:r>
      <w:r w:rsidRPr="004855A2">
        <w:rPr>
          <w:rFonts w:ascii="Times New Roman" w:hAnsi="Times New Roman" w:cs="Times New Roman"/>
          <w:szCs w:val="24"/>
        </w:rPr>
        <w:t>area and any local government area the administration, control and management of which is vested in</w:t>
      </w:r>
      <w:r w:rsidR="003A56AC" w:rsidRPr="003A56AC">
        <w:rPr>
          <w:rFonts w:ascii="Times New Roman" w:hAnsi="Times New Roman" w:cs="Times New Roman"/>
          <w:szCs w:val="24"/>
        </w:rPr>
        <w:t xml:space="preserve"> </w:t>
      </w:r>
      <w:r w:rsidR="003A56AC">
        <w:rPr>
          <w:rFonts w:ascii="Times New Roman" w:hAnsi="Times New Roman" w:cs="Times New Roman"/>
          <w:szCs w:val="24"/>
        </w:rPr>
        <w:t>Rusape Town Council</w:t>
      </w:r>
      <w:r w:rsidRPr="004855A2">
        <w:rPr>
          <w:rFonts w:ascii="Times New Roman" w:hAnsi="Times New Roman" w:cs="Times New Roman"/>
          <w:szCs w:val="24"/>
        </w:rPr>
        <w:t>.</w:t>
      </w:r>
    </w:p>
    <w:p w14:paraId="571C41EF" w14:textId="77777777" w:rsidR="00335380" w:rsidRPr="004855A2" w:rsidRDefault="00567549" w:rsidP="004855A2">
      <w:pPr>
        <w:jc w:val="center"/>
        <w:rPr>
          <w:rFonts w:ascii="Times New Roman" w:hAnsi="Times New Roman" w:cs="Times New Roman"/>
          <w:b/>
          <w:i/>
          <w:szCs w:val="24"/>
        </w:rPr>
      </w:pPr>
      <w:r w:rsidRPr="004855A2">
        <w:rPr>
          <w:rFonts w:ascii="Times New Roman" w:hAnsi="Times New Roman" w:cs="Times New Roman"/>
          <w:b/>
          <w:i/>
          <w:szCs w:val="24"/>
        </w:rPr>
        <w:t>Interpretation</w:t>
      </w:r>
    </w:p>
    <w:p w14:paraId="721A5380" w14:textId="77777777" w:rsidR="00567549" w:rsidRPr="004855A2" w:rsidRDefault="00567549" w:rsidP="00691E69">
      <w:pPr>
        <w:numPr>
          <w:ilvl w:val="0"/>
          <w:numId w:val="3"/>
        </w:numPr>
        <w:spacing w:after="288" w:line="276" w:lineRule="auto"/>
        <w:ind w:right="2" w:hanging="360"/>
        <w:jc w:val="both"/>
        <w:rPr>
          <w:rFonts w:ascii="Times New Roman" w:hAnsi="Times New Roman" w:cs="Times New Roman"/>
          <w:szCs w:val="24"/>
        </w:rPr>
      </w:pPr>
      <w:r w:rsidRPr="004855A2">
        <w:rPr>
          <w:rFonts w:ascii="Times New Roman" w:hAnsi="Times New Roman" w:cs="Times New Roman"/>
          <w:szCs w:val="24"/>
        </w:rPr>
        <w:t>In these by-laws</w:t>
      </w:r>
      <w:r w:rsidRPr="004855A2">
        <w:rPr>
          <w:rFonts w:ascii="Times New Roman" w:hAnsi="Times New Roman" w:cs="Times New Roman"/>
          <w:b/>
          <w:i/>
          <w:szCs w:val="24"/>
        </w:rPr>
        <w:t xml:space="preserve"> </w:t>
      </w:r>
    </w:p>
    <w:p w14:paraId="770241FE" w14:textId="35EFF42C" w:rsidR="00335380" w:rsidRPr="004855A2" w:rsidRDefault="00567549" w:rsidP="00691E69">
      <w:pPr>
        <w:jc w:val="both"/>
        <w:rPr>
          <w:rFonts w:ascii="Times New Roman" w:hAnsi="Times New Roman" w:cs="Times New Roman"/>
        </w:rPr>
      </w:pPr>
      <w:r w:rsidRPr="004855A2">
        <w:rPr>
          <w:rFonts w:ascii="Times New Roman" w:hAnsi="Times New Roman" w:cs="Times New Roman"/>
        </w:rPr>
        <w:t xml:space="preserve"> “Council”</w:t>
      </w:r>
      <w:r w:rsidR="00335380" w:rsidRPr="004855A2">
        <w:rPr>
          <w:rFonts w:ascii="Times New Roman" w:hAnsi="Times New Roman" w:cs="Times New Roman"/>
        </w:rPr>
        <w:t xml:space="preserve"> </w:t>
      </w:r>
      <w:r w:rsidRPr="004855A2">
        <w:rPr>
          <w:rFonts w:ascii="Times New Roman" w:hAnsi="Times New Roman" w:cs="Times New Roman"/>
          <w:szCs w:val="24"/>
        </w:rPr>
        <w:t>means</w:t>
      </w:r>
      <w:r w:rsidR="003A56AC" w:rsidRPr="003A56AC">
        <w:rPr>
          <w:rFonts w:ascii="Times New Roman" w:hAnsi="Times New Roman" w:cs="Times New Roman"/>
          <w:szCs w:val="24"/>
        </w:rPr>
        <w:t xml:space="preserve"> </w:t>
      </w:r>
      <w:r w:rsidR="003A56AC">
        <w:rPr>
          <w:rFonts w:ascii="Times New Roman" w:hAnsi="Times New Roman" w:cs="Times New Roman"/>
          <w:szCs w:val="24"/>
        </w:rPr>
        <w:t>Rusape Town Council</w:t>
      </w:r>
      <w:r w:rsidRPr="004855A2">
        <w:rPr>
          <w:rFonts w:ascii="Times New Roman" w:hAnsi="Times New Roman" w:cs="Times New Roman"/>
          <w:szCs w:val="24"/>
        </w:rPr>
        <w:t xml:space="preserve"> </w:t>
      </w:r>
      <w:r w:rsidR="00335380" w:rsidRPr="004855A2">
        <w:rPr>
          <w:rFonts w:ascii="Times New Roman" w:hAnsi="Times New Roman" w:cs="Times New Roman"/>
        </w:rPr>
        <w:t>–</w:t>
      </w:r>
    </w:p>
    <w:p w14:paraId="2CAAAE14"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 </w:t>
      </w:r>
      <w:r w:rsidR="00567549" w:rsidRPr="004855A2">
        <w:rPr>
          <w:rFonts w:ascii="Times New Roman" w:hAnsi="Times New Roman" w:cs="Times New Roman"/>
        </w:rPr>
        <w:t xml:space="preserve"> </w:t>
      </w:r>
      <w:r w:rsidRPr="004855A2">
        <w:rPr>
          <w:rFonts w:ascii="Times New Roman" w:hAnsi="Times New Roman" w:cs="Times New Roman"/>
        </w:rPr>
        <w:t xml:space="preserve">“encroachment” means any physical object which intrudes on or over </w:t>
      </w:r>
      <w:r w:rsidR="00567549" w:rsidRPr="004855A2">
        <w:rPr>
          <w:rFonts w:ascii="Times New Roman" w:hAnsi="Times New Roman" w:cs="Times New Roman"/>
        </w:rPr>
        <w:t>council</w:t>
      </w:r>
      <w:r w:rsidRPr="004855A2">
        <w:rPr>
          <w:rFonts w:ascii="Times New Roman" w:hAnsi="Times New Roman" w:cs="Times New Roman"/>
        </w:rPr>
        <w:t xml:space="preserve"> property, </w:t>
      </w:r>
    </w:p>
    <w:p w14:paraId="2AE4F209"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or property which the Council has control over or other property in respect of which a </w:t>
      </w:r>
    </w:p>
    <w:p w14:paraId="2C2602A9" w14:textId="11CB745E" w:rsidR="00335380" w:rsidRPr="004855A2" w:rsidRDefault="00335380" w:rsidP="00691E69">
      <w:pPr>
        <w:jc w:val="both"/>
        <w:rPr>
          <w:rFonts w:ascii="Times New Roman" w:hAnsi="Times New Roman" w:cs="Times New Roman"/>
        </w:rPr>
      </w:pPr>
      <w:r w:rsidRPr="004855A2">
        <w:rPr>
          <w:rFonts w:ascii="Times New Roman" w:hAnsi="Times New Roman" w:cs="Times New Roman"/>
        </w:rPr>
        <w:t>servitude or other property right has been registered in favour of the Council</w:t>
      </w:r>
      <w:r w:rsidR="003A56AC">
        <w:rPr>
          <w:rFonts w:ascii="Times New Roman" w:hAnsi="Times New Roman" w:cs="Times New Roman"/>
        </w:rPr>
        <w:t xml:space="preserve"> or private owner</w:t>
      </w:r>
      <w:r w:rsidRPr="004855A2">
        <w:rPr>
          <w:rFonts w:ascii="Times New Roman" w:hAnsi="Times New Roman" w:cs="Times New Roman"/>
        </w:rPr>
        <w:t>;</w:t>
      </w:r>
    </w:p>
    <w:p w14:paraId="4940DA7F" w14:textId="35A0D5EB" w:rsidR="00335380" w:rsidRPr="002E64BF" w:rsidRDefault="00567549" w:rsidP="00691E69">
      <w:pPr>
        <w:jc w:val="both"/>
        <w:rPr>
          <w:rFonts w:ascii="Times New Roman" w:hAnsi="Times New Roman" w:cs="Times New Roman"/>
        </w:rPr>
      </w:pPr>
      <w:r w:rsidRPr="002E64BF">
        <w:rPr>
          <w:rFonts w:ascii="Times New Roman" w:hAnsi="Times New Roman" w:cs="Times New Roman"/>
        </w:rPr>
        <w:lastRenderedPageBreak/>
        <w:t xml:space="preserve"> </w:t>
      </w:r>
      <w:r w:rsidR="00335380" w:rsidRPr="002E64BF">
        <w:rPr>
          <w:rFonts w:ascii="Times New Roman" w:hAnsi="Times New Roman" w:cs="Times New Roman"/>
        </w:rPr>
        <w:t>“prescribed” means determined by resolution of the Council;</w:t>
      </w:r>
    </w:p>
    <w:p w14:paraId="3B831592" w14:textId="77777777" w:rsidR="00335380" w:rsidRPr="002E64BF" w:rsidRDefault="00335380" w:rsidP="00691E69">
      <w:pPr>
        <w:jc w:val="both"/>
        <w:rPr>
          <w:rFonts w:ascii="Times New Roman" w:hAnsi="Times New Roman" w:cs="Times New Roman"/>
        </w:rPr>
      </w:pPr>
      <w:r w:rsidRPr="002E64BF">
        <w:rPr>
          <w:rFonts w:ascii="Times New Roman" w:hAnsi="Times New Roman" w:cs="Times New Roman"/>
        </w:rPr>
        <w:t xml:space="preserve">“public road” means any road, street or thoroughfare or any other place (whether a </w:t>
      </w:r>
    </w:p>
    <w:p w14:paraId="2EDF5D4E" w14:textId="77777777" w:rsidR="00335380" w:rsidRPr="002E64BF" w:rsidRDefault="00335380" w:rsidP="00691E69">
      <w:pPr>
        <w:jc w:val="both"/>
        <w:rPr>
          <w:rFonts w:ascii="Times New Roman" w:hAnsi="Times New Roman" w:cs="Times New Roman"/>
        </w:rPr>
      </w:pPr>
      <w:r w:rsidRPr="002E64BF">
        <w:rPr>
          <w:rFonts w:ascii="Times New Roman" w:hAnsi="Times New Roman" w:cs="Times New Roman"/>
        </w:rPr>
        <w:t xml:space="preserve">thoroughfare or not) which is commonly used by the public or any section thereof or to </w:t>
      </w:r>
    </w:p>
    <w:p w14:paraId="4A0B35F4" w14:textId="77777777" w:rsidR="00335380" w:rsidRPr="002E64BF" w:rsidRDefault="00335380" w:rsidP="00691E69">
      <w:pPr>
        <w:jc w:val="both"/>
        <w:rPr>
          <w:rFonts w:ascii="Times New Roman" w:hAnsi="Times New Roman" w:cs="Times New Roman"/>
        </w:rPr>
      </w:pPr>
      <w:r w:rsidRPr="002E64BF">
        <w:rPr>
          <w:rFonts w:ascii="Times New Roman" w:hAnsi="Times New Roman" w:cs="Times New Roman"/>
        </w:rPr>
        <w:t>which the public or any section thereof has a right of access, and includes –</w:t>
      </w:r>
    </w:p>
    <w:p w14:paraId="2B21A975" w14:textId="77777777" w:rsidR="00335380" w:rsidRPr="002E64BF" w:rsidRDefault="00335380" w:rsidP="00225FEA">
      <w:pPr>
        <w:ind w:left="284"/>
        <w:jc w:val="both"/>
        <w:rPr>
          <w:rFonts w:ascii="Times New Roman" w:hAnsi="Times New Roman" w:cs="Times New Roman"/>
        </w:rPr>
      </w:pPr>
      <w:r w:rsidRPr="002E64BF">
        <w:rPr>
          <w:rFonts w:ascii="Times New Roman" w:hAnsi="Times New Roman" w:cs="Times New Roman"/>
        </w:rPr>
        <w:t>(a) the verge of any such road, street or thoroughfare;</w:t>
      </w:r>
    </w:p>
    <w:p w14:paraId="456EC2D9" w14:textId="77777777" w:rsidR="00335380" w:rsidRPr="002E64BF" w:rsidRDefault="00335380" w:rsidP="00225FEA">
      <w:pPr>
        <w:ind w:left="284"/>
        <w:jc w:val="both"/>
        <w:rPr>
          <w:rFonts w:ascii="Times New Roman" w:hAnsi="Times New Roman" w:cs="Times New Roman"/>
        </w:rPr>
      </w:pPr>
      <w:r w:rsidRPr="002E64BF">
        <w:rPr>
          <w:rFonts w:ascii="Times New Roman" w:hAnsi="Times New Roman" w:cs="Times New Roman"/>
        </w:rPr>
        <w:t>(b) any bridge, ferry or drift traversed by any such road, street or thoroughfare; and</w:t>
      </w:r>
    </w:p>
    <w:p w14:paraId="4535D466" w14:textId="77777777" w:rsidR="00335380" w:rsidRPr="002E64BF" w:rsidRDefault="00335380" w:rsidP="00225FEA">
      <w:pPr>
        <w:ind w:left="284"/>
        <w:jc w:val="both"/>
        <w:rPr>
          <w:rFonts w:ascii="Times New Roman" w:hAnsi="Times New Roman" w:cs="Times New Roman"/>
        </w:rPr>
      </w:pPr>
      <w:r w:rsidRPr="002E64BF">
        <w:rPr>
          <w:rFonts w:ascii="Times New Roman" w:hAnsi="Times New Roman" w:cs="Times New Roman"/>
        </w:rPr>
        <w:t xml:space="preserve">(c) any other work or object forming part of or connected with or belonging to such </w:t>
      </w:r>
    </w:p>
    <w:p w14:paraId="3D223787" w14:textId="77777777" w:rsidR="00335380" w:rsidRPr="002E64BF" w:rsidRDefault="00335380" w:rsidP="00225FEA">
      <w:pPr>
        <w:ind w:left="284"/>
        <w:jc w:val="both"/>
        <w:rPr>
          <w:rFonts w:ascii="Times New Roman" w:hAnsi="Times New Roman" w:cs="Times New Roman"/>
        </w:rPr>
      </w:pPr>
      <w:r w:rsidRPr="002E64BF">
        <w:rPr>
          <w:rFonts w:ascii="Times New Roman" w:hAnsi="Times New Roman" w:cs="Times New Roman"/>
        </w:rPr>
        <w:t>road, street or thoroughfare;</w:t>
      </w:r>
    </w:p>
    <w:p w14:paraId="64B91427" w14:textId="77777777" w:rsidR="00335380" w:rsidRPr="002E64BF" w:rsidRDefault="00335380" w:rsidP="00691E69">
      <w:pPr>
        <w:jc w:val="both"/>
        <w:rPr>
          <w:rFonts w:ascii="Times New Roman" w:hAnsi="Times New Roman" w:cs="Times New Roman"/>
        </w:rPr>
      </w:pPr>
    </w:p>
    <w:p w14:paraId="2B46FB67" w14:textId="77777777" w:rsidR="00335380" w:rsidRPr="004855A2" w:rsidRDefault="00335380" w:rsidP="004855A2">
      <w:pPr>
        <w:jc w:val="center"/>
        <w:rPr>
          <w:rFonts w:ascii="Times New Roman" w:hAnsi="Times New Roman" w:cs="Times New Roman"/>
          <w:b/>
          <w:i/>
          <w:szCs w:val="24"/>
        </w:rPr>
      </w:pPr>
      <w:r w:rsidRPr="004855A2">
        <w:rPr>
          <w:rFonts w:ascii="Times New Roman" w:hAnsi="Times New Roman" w:cs="Times New Roman"/>
          <w:b/>
          <w:i/>
          <w:szCs w:val="24"/>
        </w:rPr>
        <w:t>Council permission required</w:t>
      </w:r>
    </w:p>
    <w:p w14:paraId="5D277316" w14:textId="557E2DC2" w:rsidR="00335380" w:rsidRPr="004855A2" w:rsidRDefault="002A1D55" w:rsidP="00691E69">
      <w:pPr>
        <w:jc w:val="both"/>
        <w:rPr>
          <w:rFonts w:ascii="Times New Roman" w:hAnsi="Times New Roman" w:cs="Times New Roman"/>
        </w:rPr>
      </w:pPr>
      <w:r>
        <w:rPr>
          <w:rFonts w:ascii="Times New Roman" w:hAnsi="Times New Roman" w:cs="Times New Roman"/>
        </w:rPr>
        <w:t>4</w:t>
      </w:r>
      <w:r w:rsidR="00335380" w:rsidRPr="004855A2">
        <w:rPr>
          <w:rFonts w:ascii="Times New Roman" w:hAnsi="Times New Roman" w:cs="Times New Roman"/>
        </w:rPr>
        <w:t xml:space="preserve">. (1) No person </w:t>
      </w:r>
      <w:r w:rsidR="00D56A27">
        <w:rPr>
          <w:rFonts w:ascii="Times New Roman" w:hAnsi="Times New Roman" w:cs="Times New Roman"/>
        </w:rPr>
        <w:t>shall</w:t>
      </w:r>
      <w:r w:rsidR="00335380" w:rsidRPr="004855A2">
        <w:rPr>
          <w:rFonts w:ascii="Times New Roman" w:hAnsi="Times New Roman" w:cs="Times New Roman"/>
        </w:rPr>
        <w:t xml:space="preserve">, without prior written permission of Council, make or construct any colonnade, veranda, balcony, bay window, pavement light, showcase or other encroachment on or over any part of a public road, and pavement opening in or under any public road. </w:t>
      </w:r>
    </w:p>
    <w:p w14:paraId="4D76F692" w14:textId="04428F09" w:rsidR="00335380" w:rsidRPr="004855A2" w:rsidRDefault="00335380" w:rsidP="00691E69">
      <w:pPr>
        <w:jc w:val="both"/>
        <w:rPr>
          <w:rFonts w:ascii="Times New Roman" w:hAnsi="Times New Roman" w:cs="Times New Roman"/>
        </w:rPr>
      </w:pPr>
      <w:r w:rsidRPr="004855A2">
        <w:rPr>
          <w:rFonts w:ascii="Times New Roman" w:hAnsi="Times New Roman" w:cs="Times New Roman"/>
        </w:rPr>
        <w:t>(2) The Council may refuse</w:t>
      </w:r>
      <w:r w:rsidR="001A57E8">
        <w:rPr>
          <w:rFonts w:ascii="Times New Roman" w:hAnsi="Times New Roman" w:cs="Times New Roman"/>
        </w:rPr>
        <w:t xml:space="preserve"> to grant</w:t>
      </w:r>
      <w:r w:rsidRPr="004855A2">
        <w:rPr>
          <w:rFonts w:ascii="Times New Roman" w:hAnsi="Times New Roman" w:cs="Times New Roman"/>
        </w:rPr>
        <w:t xml:space="preserve"> the permission in terms of subsection (1) or may grant such permission either unconditionally or upon the conditions and subject to the payment of the prescribed fee annually</w:t>
      </w:r>
      <w:r w:rsidR="001A57E8">
        <w:rPr>
          <w:rFonts w:ascii="Times New Roman" w:hAnsi="Times New Roman" w:cs="Times New Roman"/>
        </w:rPr>
        <w:t>.</w:t>
      </w:r>
      <w:r w:rsidRPr="004855A2">
        <w:rPr>
          <w:rFonts w:ascii="Times New Roman" w:hAnsi="Times New Roman" w:cs="Times New Roman"/>
        </w:rPr>
        <w:t xml:space="preserve"> </w:t>
      </w:r>
    </w:p>
    <w:p w14:paraId="67DE283C"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(3) The prescribed fee mentioned in subsection (2) is payable in advance at the beginning of each year which is calculated from date of the written permission or the date determined by the Council, and the owner of the encroachment is liable for the payment of the prescribed fee for each encroachment. </w:t>
      </w:r>
    </w:p>
    <w:p w14:paraId="50BA86E6"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(4) The owner of an encroachment must within 90 days after the date of commencement of these By-laws notify the Council in writing of -</w:t>
      </w:r>
    </w:p>
    <w:p w14:paraId="1ED5FE1F" w14:textId="77777777" w:rsidR="00335380" w:rsidRPr="004855A2" w:rsidRDefault="00335380" w:rsidP="006D4EE4">
      <w:pPr>
        <w:ind w:left="142"/>
        <w:jc w:val="both"/>
        <w:rPr>
          <w:rFonts w:ascii="Times New Roman" w:hAnsi="Times New Roman" w:cs="Times New Roman"/>
        </w:rPr>
      </w:pPr>
      <w:r w:rsidRPr="004855A2">
        <w:rPr>
          <w:rFonts w:ascii="Times New Roman" w:hAnsi="Times New Roman" w:cs="Times New Roman"/>
        </w:rPr>
        <w:t>(a) the existence of the encroachment; and</w:t>
      </w:r>
    </w:p>
    <w:p w14:paraId="1282B991" w14:textId="77777777" w:rsidR="00F87D1B" w:rsidRDefault="00335380" w:rsidP="006D4EE4">
      <w:pPr>
        <w:ind w:left="142"/>
        <w:jc w:val="both"/>
        <w:rPr>
          <w:rFonts w:ascii="Times New Roman" w:hAnsi="Times New Roman" w:cs="Times New Roman"/>
        </w:rPr>
      </w:pPr>
      <w:r w:rsidRPr="004855A2">
        <w:rPr>
          <w:rFonts w:ascii="Times New Roman" w:hAnsi="Times New Roman" w:cs="Times New Roman"/>
        </w:rPr>
        <w:t>(b) the horizontal dimension of every encroachment measured - parallel to the road boundary on or over which the encroachment exists</w:t>
      </w:r>
    </w:p>
    <w:p w14:paraId="13218B67" w14:textId="77777777" w:rsidR="006D4EE4" w:rsidRDefault="00335380" w:rsidP="00691E69">
      <w:pPr>
        <w:jc w:val="both"/>
        <w:rPr>
          <w:rFonts w:ascii="Times New Roman" w:hAnsi="Times New Roman" w:cs="Times New Roman"/>
        </w:rPr>
      </w:pPr>
      <w:r w:rsidRPr="004855A2">
        <w:rPr>
          <w:rFonts w:ascii="Times New Roman" w:hAnsi="Times New Roman" w:cs="Times New Roman"/>
        </w:rPr>
        <w:t xml:space="preserve">(5) Until the Council is notified of the horizontal dimension of the encroachment in terms of subsection </w:t>
      </w:r>
    </w:p>
    <w:p w14:paraId="3C159C09" w14:textId="50E24297" w:rsidR="00335380" w:rsidRPr="002A1D55" w:rsidRDefault="00335380" w:rsidP="00691E69">
      <w:pPr>
        <w:jc w:val="both"/>
        <w:rPr>
          <w:rFonts w:ascii="Times New Roman" w:hAnsi="Times New Roman" w:cs="Times New Roman"/>
        </w:rPr>
      </w:pPr>
      <w:r w:rsidRPr="004855A2">
        <w:rPr>
          <w:rFonts w:ascii="Times New Roman" w:hAnsi="Times New Roman" w:cs="Times New Roman"/>
        </w:rPr>
        <w:t xml:space="preserve">(4)(b), every encroachment relating to a building is deemed to have an aggregate horizontal dimension equal to the total road frontage on or over which the encroachment exists, of the property on which the building concerned is situated. </w:t>
      </w:r>
    </w:p>
    <w:p w14:paraId="240FCD21" w14:textId="307CF789" w:rsidR="002A1D55" w:rsidRPr="002A1D55" w:rsidRDefault="002A1D55" w:rsidP="00691E69">
      <w:pPr>
        <w:jc w:val="both"/>
        <w:rPr>
          <w:rFonts w:ascii="Times New Roman" w:hAnsi="Times New Roman" w:cs="Times New Roman"/>
        </w:rPr>
      </w:pPr>
      <w:r w:rsidRPr="002A1D55">
        <w:rPr>
          <w:rFonts w:ascii="Times New Roman" w:hAnsi="Times New Roman" w:cs="Times New Roman"/>
        </w:rPr>
        <w:t xml:space="preserve">(6) </w:t>
      </w:r>
      <w:r w:rsidR="001B340D">
        <w:rPr>
          <w:rFonts w:ascii="Times New Roman" w:hAnsi="Times New Roman" w:cs="Times New Roman"/>
        </w:rPr>
        <w:t>Any person who contravenes subsection (1) and (4) shall be guilty of an offense and liable to a penalty as</w:t>
      </w:r>
      <w:r w:rsidRPr="002A1D55">
        <w:rPr>
          <w:rFonts w:ascii="Times New Roman" w:hAnsi="Times New Roman" w:cs="Times New Roman"/>
        </w:rPr>
        <w:t xml:space="preserve"> </w:t>
      </w:r>
      <w:r w:rsidR="001E45F8">
        <w:rPr>
          <w:rFonts w:ascii="Times New Roman" w:hAnsi="Times New Roman" w:cs="Times New Roman"/>
        </w:rPr>
        <w:t>per</w:t>
      </w:r>
      <w:r w:rsidRPr="001B340D">
        <w:rPr>
          <w:rFonts w:ascii="Times New Roman" w:hAnsi="Times New Roman" w:cs="Times New Roman"/>
        </w:rPr>
        <w:t xml:space="preserve"> </w:t>
      </w:r>
      <w:r w:rsidR="001E45F8">
        <w:rPr>
          <w:rFonts w:ascii="Times New Roman" w:hAnsi="Times New Roman" w:cs="Times New Roman"/>
        </w:rPr>
        <w:t>C</w:t>
      </w:r>
      <w:r w:rsidRPr="001B340D">
        <w:rPr>
          <w:rFonts w:ascii="Times New Roman" w:hAnsi="Times New Roman" w:cs="Times New Roman"/>
        </w:rPr>
        <w:t>ouncil</w:t>
      </w:r>
      <w:r w:rsidR="001E45F8">
        <w:rPr>
          <w:rFonts w:ascii="Times New Roman" w:hAnsi="Times New Roman" w:cs="Times New Roman"/>
        </w:rPr>
        <w:t xml:space="preserve"> budget</w:t>
      </w:r>
      <w:r w:rsidR="001B340D">
        <w:rPr>
          <w:rFonts w:ascii="Times New Roman" w:hAnsi="Times New Roman" w:cs="Times New Roman"/>
        </w:rPr>
        <w:t>.</w:t>
      </w:r>
    </w:p>
    <w:p w14:paraId="0D3D25E3" w14:textId="77777777" w:rsidR="00691E69" w:rsidRPr="004855A2" w:rsidRDefault="00691E69" w:rsidP="004855A2">
      <w:pPr>
        <w:jc w:val="center"/>
        <w:rPr>
          <w:rFonts w:ascii="Times New Roman" w:hAnsi="Times New Roman" w:cs="Times New Roman"/>
          <w:b/>
          <w:i/>
          <w:szCs w:val="24"/>
        </w:rPr>
      </w:pPr>
    </w:p>
    <w:p w14:paraId="7DE32018" w14:textId="77777777" w:rsidR="00335380" w:rsidRPr="004855A2" w:rsidRDefault="00335380" w:rsidP="00691E69">
      <w:pPr>
        <w:jc w:val="center"/>
        <w:rPr>
          <w:rFonts w:ascii="Times New Roman" w:hAnsi="Times New Roman" w:cs="Times New Roman"/>
          <w:b/>
          <w:i/>
          <w:szCs w:val="24"/>
        </w:rPr>
      </w:pPr>
      <w:r w:rsidRPr="004855A2">
        <w:rPr>
          <w:rFonts w:ascii="Times New Roman" w:hAnsi="Times New Roman" w:cs="Times New Roman"/>
          <w:b/>
          <w:i/>
          <w:szCs w:val="24"/>
        </w:rPr>
        <w:t>Rules for the construction of encroachments</w:t>
      </w:r>
    </w:p>
    <w:p w14:paraId="0D53467D" w14:textId="77777777" w:rsidR="00335380" w:rsidRPr="004855A2" w:rsidRDefault="002A1D55" w:rsidP="00691E69">
      <w:pPr>
        <w:jc w:val="both"/>
        <w:rPr>
          <w:rFonts w:ascii="Times New Roman" w:hAnsi="Times New Roman" w:cs="Times New Roman"/>
        </w:rPr>
      </w:pPr>
      <w:r>
        <w:rPr>
          <w:rFonts w:ascii="Times New Roman" w:hAnsi="Times New Roman" w:cs="Times New Roman"/>
        </w:rPr>
        <w:t>5</w:t>
      </w:r>
      <w:r w:rsidR="00335380" w:rsidRPr="004855A2">
        <w:rPr>
          <w:rFonts w:ascii="Times New Roman" w:hAnsi="Times New Roman" w:cs="Times New Roman"/>
        </w:rPr>
        <w:t xml:space="preserve">. (1) The design, arrangement and construction of a veranda, balcony, bay window or other encroachment on or over a public road, as well as the paving, kerb and gutter thereof must be to the satisfaction of and to the levels approved by the Council. </w:t>
      </w:r>
    </w:p>
    <w:p w14:paraId="4EC3CFFF"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lastRenderedPageBreak/>
        <w:t>(2) If corrugated iron is used for covering a veranda, its exposed surfaces must be painted.</w:t>
      </w:r>
    </w:p>
    <w:p w14:paraId="490F5861"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(3) A veranda over a public road must correspond in line, height and detail with existing adjoining verandas.</w:t>
      </w:r>
    </w:p>
    <w:p w14:paraId="6CBE6CE8" w14:textId="7E3E9A23" w:rsidR="00FD055D" w:rsidRDefault="002A1D55" w:rsidP="00F87D1B">
      <w:pPr>
        <w:rPr>
          <w:rFonts w:ascii="Times New Roman" w:hAnsi="Times New Roman" w:cs="Times New Roman"/>
        </w:rPr>
      </w:pPr>
      <w:r>
        <w:rPr>
          <w:rFonts w:ascii="Times New Roman" w:hAnsi="Times New Roman" w:cs="Times New Roman"/>
          <w:b/>
          <w:iCs/>
          <w:color w:val="FF0000"/>
          <w:szCs w:val="24"/>
        </w:rPr>
        <w:br/>
      </w:r>
      <w:r w:rsidRPr="002A1D55">
        <w:rPr>
          <w:rFonts w:ascii="Times New Roman" w:hAnsi="Times New Roman" w:cs="Times New Roman"/>
        </w:rPr>
        <w:t>(4</w:t>
      </w:r>
      <w:r w:rsidRPr="004855A2">
        <w:rPr>
          <w:rFonts w:ascii="Times New Roman" w:hAnsi="Times New Roman" w:cs="Times New Roman"/>
        </w:rPr>
        <w:t xml:space="preserve">) The owner of an encroachment </w:t>
      </w:r>
      <w:r>
        <w:rPr>
          <w:rFonts w:ascii="Times New Roman" w:hAnsi="Times New Roman" w:cs="Times New Roman"/>
        </w:rPr>
        <w:t>shall pay to Council approval fees for the proposed encroachment as well as i</w:t>
      </w:r>
      <w:r w:rsidR="00F87D1B" w:rsidRPr="002A1D55">
        <w:rPr>
          <w:rFonts w:ascii="Times New Roman" w:hAnsi="Times New Roman" w:cs="Times New Roman"/>
        </w:rPr>
        <w:t>nspection fees</w:t>
      </w:r>
      <w:r w:rsidRPr="002A1D55">
        <w:rPr>
          <w:rFonts w:ascii="Times New Roman" w:hAnsi="Times New Roman" w:cs="Times New Roman"/>
        </w:rPr>
        <w:t xml:space="preserve"> as approved </w:t>
      </w:r>
      <w:r w:rsidR="006D4EE4">
        <w:rPr>
          <w:rFonts w:ascii="Times New Roman" w:hAnsi="Times New Roman" w:cs="Times New Roman"/>
        </w:rPr>
        <w:t xml:space="preserve">by </w:t>
      </w:r>
      <w:r w:rsidRPr="002A1D55">
        <w:rPr>
          <w:rFonts w:ascii="Times New Roman" w:hAnsi="Times New Roman" w:cs="Times New Roman"/>
        </w:rPr>
        <w:t>Council.</w:t>
      </w:r>
    </w:p>
    <w:p w14:paraId="133E19A9" w14:textId="007C8C9C" w:rsidR="006D4EE4" w:rsidRPr="0041366C" w:rsidRDefault="006D4EE4" w:rsidP="006D4EE4">
      <w:pPr>
        <w:pStyle w:val="lrsection"/>
        <w:ind w:firstLine="0"/>
        <w:rPr>
          <w:sz w:val="21"/>
          <w:lang w:val="en-ZA"/>
        </w:rPr>
      </w:pPr>
      <w:r w:rsidRPr="002E64BF">
        <w:t xml:space="preserve">(5) </w:t>
      </w:r>
      <w:r w:rsidRPr="002E64BF">
        <w:rPr>
          <w:sz w:val="21"/>
        </w:rPr>
        <w:t xml:space="preserve">Any person who contravenes subsections (1), (2)(3) and (4) shall be </w:t>
      </w:r>
      <w:r w:rsidRPr="002E64BF">
        <w:rPr>
          <w:sz w:val="21"/>
          <w:lang w:val="en-ZA"/>
        </w:rPr>
        <w:t xml:space="preserve">liable to a penalty </w:t>
      </w:r>
      <w:r w:rsidR="001E45F8">
        <w:rPr>
          <w:sz w:val="21"/>
          <w:lang w:val="en-ZA"/>
        </w:rPr>
        <w:t xml:space="preserve">as per </w:t>
      </w:r>
      <w:r w:rsidRPr="002E64BF">
        <w:rPr>
          <w:sz w:val="21"/>
          <w:lang w:val="en-ZA"/>
        </w:rPr>
        <w:t>Council</w:t>
      </w:r>
      <w:r w:rsidR="001E45F8">
        <w:rPr>
          <w:sz w:val="21"/>
          <w:lang w:val="en-ZA"/>
        </w:rPr>
        <w:t xml:space="preserve"> budget</w:t>
      </w:r>
      <w:r w:rsidRPr="002E64BF">
        <w:rPr>
          <w:sz w:val="21"/>
          <w:lang w:val="en-ZA"/>
        </w:rPr>
        <w:t>.</w:t>
      </w:r>
    </w:p>
    <w:p w14:paraId="506B1AF8" w14:textId="77777777" w:rsidR="006D4EE4" w:rsidRPr="00D22385" w:rsidRDefault="006D4EE4" w:rsidP="006D4EE4">
      <w:pPr>
        <w:pStyle w:val="lrsection"/>
        <w:rPr>
          <w:sz w:val="24"/>
          <w:szCs w:val="24"/>
        </w:rPr>
      </w:pPr>
    </w:p>
    <w:p w14:paraId="60650128" w14:textId="77777777" w:rsidR="00335380" w:rsidRPr="004855A2" w:rsidRDefault="00335380" w:rsidP="004855A2">
      <w:pPr>
        <w:jc w:val="center"/>
        <w:rPr>
          <w:rFonts w:ascii="Times New Roman" w:hAnsi="Times New Roman" w:cs="Times New Roman"/>
          <w:b/>
          <w:i/>
          <w:szCs w:val="24"/>
        </w:rPr>
      </w:pPr>
      <w:r w:rsidRPr="004855A2">
        <w:rPr>
          <w:rFonts w:ascii="Times New Roman" w:hAnsi="Times New Roman" w:cs="Times New Roman"/>
          <w:b/>
          <w:i/>
          <w:szCs w:val="24"/>
        </w:rPr>
        <w:t>Columns</w:t>
      </w:r>
    </w:p>
    <w:p w14:paraId="1DEA458F" w14:textId="77777777" w:rsidR="00335380" w:rsidRPr="004855A2" w:rsidRDefault="002A1D55" w:rsidP="00691E69">
      <w:pPr>
        <w:jc w:val="both"/>
        <w:rPr>
          <w:rFonts w:ascii="Times New Roman" w:hAnsi="Times New Roman" w:cs="Times New Roman"/>
        </w:rPr>
      </w:pPr>
      <w:r>
        <w:rPr>
          <w:rFonts w:ascii="Times New Roman" w:hAnsi="Times New Roman" w:cs="Times New Roman"/>
        </w:rPr>
        <w:t>6</w:t>
      </w:r>
      <w:r w:rsidR="00335380" w:rsidRPr="004855A2">
        <w:rPr>
          <w:rFonts w:ascii="Times New Roman" w:hAnsi="Times New Roman" w:cs="Times New Roman"/>
        </w:rPr>
        <w:t xml:space="preserve">. (1) The Council may determine areas within the municipal area where no person is permitted to place veranda columns over any public road or pavement. </w:t>
      </w:r>
    </w:p>
    <w:p w14:paraId="3F7B3340"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(2) No person is permitted to place any veranda column over any pavement where such pavement is less than 2,6 m wide. </w:t>
      </w:r>
    </w:p>
    <w:p w14:paraId="7469EFD8" w14:textId="795C122D"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(3) No person </w:t>
      </w:r>
      <w:r w:rsidR="00346EB7">
        <w:rPr>
          <w:rFonts w:ascii="Times New Roman" w:hAnsi="Times New Roman" w:cs="Times New Roman"/>
        </w:rPr>
        <w:t>shall</w:t>
      </w:r>
      <w:r w:rsidRPr="004855A2">
        <w:rPr>
          <w:rFonts w:ascii="Times New Roman" w:hAnsi="Times New Roman" w:cs="Times New Roman"/>
        </w:rPr>
        <w:t xml:space="preserve"> place any veranda column more than 3 m from the building line measured to the outside of the column or at less than 3m centre to centre. </w:t>
      </w:r>
    </w:p>
    <w:p w14:paraId="1F232A41" w14:textId="4A0621AB"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(4) No person </w:t>
      </w:r>
      <w:r w:rsidR="00346EB7">
        <w:rPr>
          <w:rFonts w:ascii="Times New Roman" w:hAnsi="Times New Roman" w:cs="Times New Roman"/>
        </w:rPr>
        <w:t>shall</w:t>
      </w:r>
      <w:r w:rsidRPr="004855A2">
        <w:rPr>
          <w:rFonts w:ascii="Times New Roman" w:hAnsi="Times New Roman" w:cs="Times New Roman"/>
        </w:rPr>
        <w:t xml:space="preserve"> place any veranda column over any pavement at the corner of a public road that is beyond the alignment of the building lines.</w:t>
      </w:r>
    </w:p>
    <w:p w14:paraId="2318D1F6" w14:textId="22D82A62"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(5) No person </w:t>
      </w:r>
      <w:r w:rsidR="00346EB7">
        <w:rPr>
          <w:rFonts w:ascii="Times New Roman" w:hAnsi="Times New Roman" w:cs="Times New Roman"/>
        </w:rPr>
        <w:t>shall</w:t>
      </w:r>
      <w:r w:rsidRPr="004855A2">
        <w:rPr>
          <w:rFonts w:ascii="Times New Roman" w:hAnsi="Times New Roman" w:cs="Times New Roman"/>
        </w:rPr>
        <w:t xml:space="preserve"> place a portion of any veranda column at a distance less than 600 mm back from the front edge of any kerb. </w:t>
      </w:r>
    </w:p>
    <w:p w14:paraId="0A3B95C0" w14:textId="062AADD6"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(6) No person </w:t>
      </w:r>
      <w:r w:rsidR="00346EB7">
        <w:rPr>
          <w:rFonts w:ascii="Times New Roman" w:hAnsi="Times New Roman" w:cs="Times New Roman"/>
        </w:rPr>
        <w:t>shall</w:t>
      </w:r>
      <w:r w:rsidRPr="004855A2">
        <w:rPr>
          <w:rFonts w:ascii="Times New Roman" w:hAnsi="Times New Roman" w:cs="Times New Roman"/>
        </w:rPr>
        <w:t xml:space="preserve"> place a twin or double veranda column over any public road or pavement. </w:t>
      </w:r>
    </w:p>
    <w:p w14:paraId="2AEC8FE3" w14:textId="6898D95A" w:rsidR="00335380" w:rsidRPr="004855A2" w:rsidRDefault="00335380" w:rsidP="00691E69">
      <w:pPr>
        <w:jc w:val="both"/>
        <w:rPr>
          <w:rFonts w:ascii="Times New Roman" w:hAnsi="Times New Roman" w:cs="Times New Roman"/>
          <w:color w:val="FF0000"/>
        </w:rPr>
      </w:pPr>
      <w:r w:rsidRPr="004855A2">
        <w:rPr>
          <w:rFonts w:ascii="Times New Roman" w:hAnsi="Times New Roman" w:cs="Times New Roman"/>
        </w:rPr>
        <w:t xml:space="preserve">(7) If a veranda is supported on columns, the columns </w:t>
      </w:r>
      <w:r w:rsidR="00163C17">
        <w:rPr>
          <w:rFonts w:ascii="Times New Roman" w:hAnsi="Times New Roman" w:cs="Times New Roman"/>
        </w:rPr>
        <w:t>shall</w:t>
      </w:r>
      <w:r w:rsidRPr="004855A2">
        <w:rPr>
          <w:rFonts w:ascii="Times New Roman" w:hAnsi="Times New Roman" w:cs="Times New Roman"/>
        </w:rPr>
        <w:t xml:space="preserve"> not have square arris, no base may project more than 50 mm beyond the </w:t>
      </w:r>
      <w:r w:rsidRPr="002A1D55">
        <w:rPr>
          <w:rFonts w:ascii="Times New Roman" w:hAnsi="Times New Roman" w:cs="Times New Roman"/>
        </w:rPr>
        <w:t xml:space="preserve">bottom diameter of the column and the maximum horizontal axial dimensions of such base </w:t>
      </w:r>
      <w:r w:rsidR="00545E82">
        <w:rPr>
          <w:rFonts w:ascii="Times New Roman" w:hAnsi="Times New Roman" w:cs="Times New Roman"/>
        </w:rPr>
        <w:t>shall</w:t>
      </w:r>
      <w:r w:rsidRPr="002A1D55">
        <w:rPr>
          <w:rFonts w:ascii="Times New Roman" w:hAnsi="Times New Roman" w:cs="Times New Roman"/>
        </w:rPr>
        <w:t xml:space="preserve"> not exceed 350 mm.</w:t>
      </w:r>
    </w:p>
    <w:p w14:paraId="5058C697" w14:textId="616885CC"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(8) If the form of a column is classic in character, the shaft </w:t>
      </w:r>
      <w:r w:rsidR="00D75E46">
        <w:rPr>
          <w:rFonts w:ascii="Times New Roman" w:hAnsi="Times New Roman" w:cs="Times New Roman"/>
        </w:rPr>
        <w:t>shall</w:t>
      </w:r>
      <w:r w:rsidRPr="004855A2">
        <w:rPr>
          <w:rFonts w:ascii="Times New Roman" w:hAnsi="Times New Roman" w:cs="Times New Roman"/>
        </w:rPr>
        <w:t xml:space="preserve"> have suitable entasis and cap and base in due proportions.</w:t>
      </w:r>
    </w:p>
    <w:p w14:paraId="78C76180" w14:textId="1741E7D7"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(9) No column, including cap and base, </w:t>
      </w:r>
      <w:r w:rsidR="00374CE2">
        <w:rPr>
          <w:rFonts w:ascii="Times New Roman" w:hAnsi="Times New Roman" w:cs="Times New Roman"/>
        </w:rPr>
        <w:t>shall</w:t>
      </w:r>
      <w:r w:rsidRPr="004855A2">
        <w:rPr>
          <w:rFonts w:ascii="Times New Roman" w:hAnsi="Times New Roman" w:cs="Times New Roman"/>
        </w:rPr>
        <w:t xml:space="preserve"> be less than 3m or more than 3,6 m in height and more than 4,5 m including plinth.</w:t>
      </w:r>
    </w:p>
    <w:p w14:paraId="13F452C1" w14:textId="1EB9E751"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(10) No person </w:t>
      </w:r>
      <w:r w:rsidR="00DA6DA5">
        <w:rPr>
          <w:rFonts w:ascii="Times New Roman" w:hAnsi="Times New Roman" w:cs="Times New Roman"/>
        </w:rPr>
        <w:t>shall</w:t>
      </w:r>
      <w:r w:rsidRPr="004855A2">
        <w:rPr>
          <w:rFonts w:ascii="Times New Roman" w:hAnsi="Times New Roman" w:cs="Times New Roman"/>
        </w:rPr>
        <w:t>, without the prior written permission of the Council place a column on a public road where the footway or sidewalk is, or is likely to be occupied by any cable, pipe or other municipal service.</w:t>
      </w:r>
    </w:p>
    <w:p w14:paraId="1F177548" w14:textId="450EC7ED" w:rsidR="00335380" w:rsidRPr="004855A2" w:rsidRDefault="00335380" w:rsidP="00691E69">
      <w:pPr>
        <w:jc w:val="both"/>
        <w:rPr>
          <w:rFonts w:ascii="Times New Roman" w:hAnsi="Times New Roman" w:cs="Times New Roman"/>
        </w:rPr>
      </w:pPr>
      <w:r w:rsidRPr="004855A2">
        <w:rPr>
          <w:rFonts w:ascii="Times New Roman" w:hAnsi="Times New Roman" w:cs="Times New Roman"/>
        </w:rPr>
        <w:t>(11) The minimum height from the footway or sidewalk to the underside of each cantilever or fascia girder is 3m.</w:t>
      </w:r>
    </w:p>
    <w:p w14:paraId="61FB035A" w14:textId="1B258D22"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(12) Plain piping or tubing </w:t>
      </w:r>
      <w:r w:rsidR="00DA6DA5">
        <w:rPr>
          <w:rFonts w:ascii="Times New Roman" w:hAnsi="Times New Roman" w:cs="Times New Roman"/>
        </w:rPr>
        <w:t>shall</w:t>
      </w:r>
      <w:r w:rsidRPr="004855A2">
        <w:rPr>
          <w:rFonts w:ascii="Times New Roman" w:hAnsi="Times New Roman" w:cs="Times New Roman"/>
        </w:rPr>
        <w:t xml:space="preserve"> not be used for any column for a veranda and balcony over or on a public road unless architecturally treated for aesthetic purposes. </w:t>
      </w:r>
    </w:p>
    <w:p w14:paraId="75BC765F" w14:textId="55899C19"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(13) The coping, blocking course or balustrade, if any, </w:t>
      </w:r>
      <w:r w:rsidR="00DA6DA5">
        <w:rPr>
          <w:rFonts w:ascii="Times New Roman" w:hAnsi="Times New Roman" w:cs="Times New Roman"/>
        </w:rPr>
        <w:t>shall</w:t>
      </w:r>
      <w:r w:rsidRPr="004855A2">
        <w:rPr>
          <w:rFonts w:ascii="Times New Roman" w:hAnsi="Times New Roman" w:cs="Times New Roman"/>
        </w:rPr>
        <w:t xml:space="preserve"> not extend less than 750 mm nor more than 1,05 m above the floor of a balcony.</w:t>
      </w:r>
    </w:p>
    <w:p w14:paraId="5A16232E"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(14) Nothing in these By-laws prohibits –</w:t>
      </w:r>
    </w:p>
    <w:p w14:paraId="1E50818A"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lastRenderedPageBreak/>
        <w:t xml:space="preserve">(a) the erection and use of a party column common to two adjoining verandas if the column stands partly on the extended boundary lines of two properties or adjoins the same; or </w:t>
      </w:r>
    </w:p>
    <w:p w14:paraId="11865F35" w14:textId="039DDBE5" w:rsidR="00335380" w:rsidRDefault="00335380" w:rsidP="00691E69">
      <w:pPr>
        <w:jc w:val="both"/>
        <w:rPr>
          <w:rFonts w:ascii="Times New Roman" w:hAnsi="Times New Roman" w:cs="Times New Roman"/>
        </w:rPr>
      </w:pPr>
      <w:r w:rsidRPr="004855A2">
        <w:rPr>
          <w:rFonts w:ascii="Times New Roman" w:hAnsi="Times New Roman" w:cs="Times New Roman"/>
        </w:rPr>
        <w:t xml:space="preserve">(b) in the case of adjoining verandas, the placement of any column upon a plinth if this is necessary for alignment and all the other provisions of these By-laws are complied with. </w:t>
      </w:r>
    </w:p>
    <w:p w14:paraId="17218F40" w14:textId="431118D1" w:rsidR="007359C4" w:rsidRPr="0041366C" w:rsidRDefault="007359C4" w:rsidP="007359C4">
      <w:pPr>
        <w:pStyle w:val="lrsection"/>
        <w:ind w:firstLine="0"/>
        <w:rPr>
          <w:sz w:val="21"/>
          <w:lang w:val="en-ZA"/>
        </w:rPr>
      </w:pPr>
      <w:r w:rsidRPr="002E64BF">
        <w:t xml:space="preserve">(15) </w:t>
      </w:r>
      <w:r w:rsidRPr="002E64BF">
        <w:rPr>
          <w:sz w:val="21"/>
        </w:rPr>
        <w:t xml:space="preserve">Any person who contravenes subsections (1) to (14) shall be </w:t>
      </w:r>
      <w:r w:rsidR="002A433B">
        <w:rPr>
          <w:sz w:val="21"/>
        </w:rPr>
        <w:t xml:space="preserve">guilty of an offence and </w:t>
      </w:r>
      <w:r w:rsidRPr="002E64BF">
        <w:rPr>
          <w:sz w:val="21"/>
          <w:lang w:val="en-ZA"/>
        </w:rPr>
        <w:t xml:space="preserve">liable to a penalty </w:t>
      </w:r>
      <w:r w:rsidR="006B7341" w:rsidRPr="002E64BF">
        <w:rPr>
          <w:sz w:val="21"/>
          <w:lang w:val="en-ZA"/>
        </w:rPr>
        <w:t>prescribed</w:t>
      </w:r>
      <w:r w:rsidRPr="002E64BF">
        <w:rPr>
          <w:sz w:val="21"/>
          <w:lang w:val="en-ZA"/>
        </w:rPr>
        <w:t xml:space="preserve"> </w:t>
      </w:r>
      <w:r w:rsidR="00CF03B6">
        <w:rPr>
          <w:sz w:val="21"/>
          <w:lang w:val="en-ZA"/>
        </w:rPr>
        <w:t>as per</w:t>
      </w:r>
      <w:r w:rsidRPr="002E64BF">
        <w:rPr>
          <w:sz w:val="21"/>
          <w:lang w:val="en-ZA"/>
        </w:rPr>
        <w:t xml:space="preserve"> Council</w:t>
      </w:r>
      <w:r w:rsidR="00CF03B6">
        <w:rPr>
          <w:sz w:val="21"/>
          <w:lang w:val="en-ZA"/>
        </w:rPr>
        <w:t xml:space="preserve"> budget.</w:t>
      </w:r>
      <w:r w:rsidRPr="002E64BF">
        <w:rPr>
          <w:sz w:val="21"/>
          <w:lang w:val="en-ZA"/>
        </w:rPr>
        <w:t xml:space="preserve"> </w:t>
      </w:r>
    </w:p>
    <w:p w14:paraId="587ECFCC" w14:textId="77777777" w:rsidR="00335380" w:rsidRPr="004855A2" w:rsidRDefault="00335380" w:rsidP="004855A2">
      <w:pPr>
        <w:jc w:val="center"/>
        <w:rPr>
          <w:rFonts w:ascii="Times New Roman" w:hAnsi="Times New Roman" w:cs="Times New Roman"/>
          <w:b/>
          <w:i/>
          <w:szCs w:val="24"/>
        </w:rPr>
      </w:pPr>
      <w:r w:rsidRPr="004855A2">
        <w:rPr>
          <w:rFonts w:ascii="Times New Roman" w:hAnsi="Times New Roman" w:cs="Times New Roman"/>
          <w:b/>
          <w:i/>
          <w:szCs w:val="24"/>
        </w:rPr>
        <w:t>Balconies and bay windows</w:t>
      </w:r>
    </w:p>
    <w:p w14:paraId="13F69CDA" w14:textId="197F04DD" w:rsidR="00335380" w:rsidRPr="004855A2" w:rsidRDefault="002A1D55" w:rsidP="00691E69">
      <w:pPr>
        <w:jc w:val="both"/>
        <w:rPr>
          <w:rFonts w:ascii="Times New Roman" w:hAnsi="Times New Roman" w:cs="Times New Roman"/>
        </w:rPr>
      </w:pPr>
      <w:r>
        <w:rPr>
          <w:rFonts w:ascii="Times New Roman" w:hAnsi="Times New Roman" w:cs="Times New Roman"/>
        </w:rPr>
        <w:t>7</w:t>
      </w:r>
      <w:r w:rsidR="00335380" w:rsidRPr="004855A2">
        <w:rPr>
          <w:rFonts w:ascii="Times New Roman" w:hAnsi="Times New Roman" w:cs="Times New Roman"/>
        </w:rPr>
        <w:t xml:space="preserve">. (1) No balcony, bay window or encroachment </w:t>
      </w:r>
      <w:r w:rsidR="001D2ACE">
        <w:rPr>
          <w:rFonts w:ascii="Times New Roman" w:hAnsi="Times New Roman" w:cs="Times New Roman"/>
        </w:rPr>
        <w:t>shall</w:t>
      </w:r>
      <w:r w:rsidR="00335380" w:rsidRPr="004855A2">
        <w:rPr>
          <w:rFonts w:ascii="Times New Roman" w:hAnsi="Times New Roman" w:cs="Times New Roman"/>
        </w:rPr>
        <w:t xml:space="preserve"> overhang a public road if it is at a height of less than 3m above the pavement.</w:t>
      </w:r>
    </w:p>
    <w:p w14:paraId="76EC2591" w14:textId="6679C5D3"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(2) No balcony </w:t>
      </w:r>
      <w:r w:rsidR="00E23B50">
        <w:rPr>
          <w:rFonts w:ascii="Times New Roman" w:hAnsi="Times New Roman" w:cs="Times New Roman"/>
        </w:rPr>
        <w:t>shall</w:t>
      </w:r>
      <w:r w:rsidRPr="004855A2">
        <w:rPr>
          <w:rFonts w:ascii="Times New Roman" w:hAnsi="Times New Roman" w:cs="Times New Roman"/>
        </w:rPr>
        <w:t xml:space="preserve"> encroach more than 1,35 m over any public road.</w:t>
      </w:r>
    </w:p>
    <w:p w14:paraId="5C6A2BBA" w14:textId="57CC09D4"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(3) No bay window </w:t>
      </w:r>
      <w:r w:rsidR="00E23B50">
        <w:rPr>
          <w:rFonts w:ascii="Times New Roman" w:hAnsi="Times New Roman" w:cs="Times New Roman"/>
        </w:rPr>
        <w:t>shall</w:t>
      </w:r>
      <w:r w:rsidRPr="004855A2">
        <w:rPr>
          <w:rFonts w:ascii="Times New Roman" w:hAnsi="Times New Roman" w:cs="Times New Roman"/>
        </w:rPr>
        <w:t xml:space="preserve"> encroach more than 900 mm over any public road.</w:t>
      </w:r>
    </w:p>
    <w:p w14:paraId="701C68BE" w14:textId="7F9CF38E"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(4) The aggregate horizontal length of a bay window at any level over a public road </w:t>
      </w:r>
      <w:r w:rsidR="00E23B50">
        <w:rPr>
          <w:rFonts w:ascii="Times New Roman" w:hAnsi="Times New Roman" w:cs="Times New Roman"/>
        </w:rPr>
        <w:t>shall</w:t>
      </w:r>
      <w:r w:rsidRPr="004855A2">
        <w:rPr>
          <w:rFonts w:ascii="Times New Roman" w:hAnsi="Times New Roman" w:cs="Times New Roman"/>
        </w:rPr>
        <w:t xml:space="preserve"> not exceed one-third of the length of the building frontage on to that road. </w:t>
      </w:r>
    </w:p>
    <w:p w14:paraId="0CEB29A0"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(5) Any balcony superimposed upon a veranda must be set back at least 1,2 m from the line of such veranda. </w:t>
      </w:r>
    </w:p>
    <w:p w14:paraId="34A8A87B" w14:textId="068FFBFB"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(6) No part of a balcony which is attached to any veranda </w:t>
      </w:r>
      <w:r w:rsidR="00E23B50">
        <w:rPr>
          <w:rFonts w:ascii="Times New Roman" w:hAnsi="Times New Roman" w:cs="Times New Roman"/>
        </w:rPr>
        <w:t>shall</w:t>
      </w:r>
      <w:r w:rsidRPr="004855A2">
        <w:rPr>
          <w:rFonts w:ascii="Times New Roman" w:hAnsi="Times New Roman" w:cs="Times New Roman"/>
        </w:rPr>
        <w:t xml:space="preserve"> be carried up to a height greater than two storeys above the pavement level except that, if the top portion of the balcony is roofed with a concrete flat roof forming a floor, a balustrade not exceeding 1 m in height is allowed above the level of the floor.</w:t>
      </w:r>
    </w:p>
    <w:p w14:paraId="455449DB" w14:textId="52D5EE9E"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(7) No dividing wall across a balcony over a public road </w:t>
      </w:r>
      <w:r w:rsidR="00BC32D5">
        <w:rPr>
          <w:rFonts w:ascii="Times New Roman" w:hAnsi="Times New Roman" w:cs="Times New Roman"/>
        </w:rPr>
        <w:t>shall</w:t>
      </w:r>
      <w:r w:rsidRPr="004855A2">
        <w:rPr>
          <w:rFonts w:ascii="Times New Roman" w:hAnsi="Times New Roman" w:cs="Times New Roman"/>
        </w:rPr>
        <w:t xml:space="preserve"> exceed 1 m in height or </w:t>
      </w:r>
      <w:r w:rsidR="00792A8C" w:rsidRPr="004855A2">
        <w:rPr>
          <w:rFonts w:ascii="Times New Roman" w:hAnsi="Times New Roman" w:cs="Times New Roman"/>
        </w:rPr>
        <w:t>230</w:t>
      </w:r>
      <w:r w:rsidRPr="004855A2">
        <w:rPr>
          <w:rFonts w:ascii="Times New Roman" w:hAnsi="Times New Roman" w:cs="Times New Roman"/>
        </w:rPr>
        <w:t xml:space="preserve"> mm in thickness. </w:t>
      </w:r>
    </w:p>
    <w:p w14:paraId="4DA221DC" w14:textId="0D77D012"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(8) A balcony over any public road </w:t>
      </w:r>
      <w:r w:rsidR="00BC32D5">
        <w:rPr>
          <w:rFonts w:ascii="Times New Roman" w:hAnsi="Times New Roman" w:cs="Times New Roman"/>
        </w:rPr>
        <w:t>shall</w:t>
      </w:r>
      <w:r w:rsidRPr="004855A2">
        <w:rPr>
          <w:rFonts w:ascii="Times New Roman" w:hAnsi="Times New Roman" w:cs="Times New Roman"/>
        </w:rPr>
        <w:t xml:space="preserve"> not be the sole means of access to any room or apartment.</w:t>
      </w:r>
    </w:p>
    <w:p w14:paraId="5FF9E3D0" w14:textId="39A47787"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(9) No person </w:t>
      </w:r>
      <w:r w:rsidR="0070490A">
        <w:rPr>
          <w:rFonts w:ascii="Times New Roman" w:hAnsi="Times New Roman" w:cs="Times New Roman"/>
        </w:rPr>
        <w:t>shall</w:t>
      </w:r>
      <w:r w:rsidRPr="004855A2">
        <w:rPr>
          <w:rFonts w:ascii="Times New Roman" w:hAnsi="Times New Roman" w:cs="Times New Roman"/>
        </w:rPr>
        <w:t xml:space="preserve"> place or permit or cause to be placed any article upon any balcony over a public road, except ornamental plants, tables, chairs, canvas blinds and awnings not used for signs or advertisements. </w:t>
      </w:r>
    </w:p>
    <w:p w14:paraId="10A59C2D" w14:textId="670B03E5" w:rsidR="00335380" w:rsidRDefault="00335380" w:rsidP="00691E69">
      <w:pPr>
        <w:jc w:val="both"/>
        <w:rPr>
          <w:rFonts w:ascii="Times New Roman" w:hAnsi="Times New Roman" w:cs="Times New Roman"/>
        </w:rPr>
      </w:pPr>
      <w:r w:rsidRPr="004855A2">
        <w:rPr>
          <w:rFonts w:ascii="Times New Roman" w:hAnsi="Times New Roman" w:cs="Times New Roman"/>
        </w:rPr>
        <w:t xml:space="preserve">(10) If any floor of a building is used solely for the parking of motor vehicles, no bay window at the level of the floor </w:t>
      </w:r>
      <w:r w:rsidR="00D65481">
        <w:rPr>
          <w:rFonts w:ascii="Times New Roman" w:hAnsi="Times New Roman" w:cs="Times New Roman"/>
        </w:rPr>
        <w:t>shall</w:t>
      </w:r>
      <w:r w:rsidRPr="004855A2">
        <w:rPr>
          <w:rFonts w:ascii="Times New Roman" w:hAnsi="Times New Roman" w:cs="Times New Roman"/>
        </w:rPr>
        <w:t xml:space="preserve"> project over any public road for more than 1,35 m for the full length of the building frontage on to that road. </w:t>
      </w:r>
    </w:p>
    <w:p w14:paraId="1F601978" w14:textId="77BC2CF2" w:rsidR="00E74159" w:rsidRDefault="00E74159" w:rsidP="00691E69">
      <w:pPr>
        <w:jc w:val="both"/>
        <w:rPr>
          <w:rFonts w:ascii="Times New Roman" w:hAnsi="Times New Roman" w:cs="Times New Roman"/>
        </w:rPr>
      </w:pPr>
      <w:r w:rsidRPr="002E64BF">
        <w:rPr>
          <w:sz w:val="21"/>
        </w:rPr>
        <w:t>(11) Any person who contravenes subsections (1) to (10) shall be</w:t>
      </w:r>
      <w:r w:rsidR="009F71C3">
        <w:rPr>
          <w:sz w:val="21"/>
        </w:rPr>
        <w:t xml:space="preserve"> guilty of an offence and</w:t>
      </w:r>
      <w:r w:rsidRPr="002E64BF">
        <w:rPr>
          <w:sz w:val="21"/>
        </w:rPr>
        <w:t xml:space="preserve"> </w:t>
      </w:r>
      <w:r w:rsidRPr="002E64BF">
        <w:rPr>
          <w:sz w:val="21"/>
          <w:lang w:val="en-ZA"/>
        </w:rPr>
        <w:t xml:space="preserve">liable to a penalty </w:t>
      </w:r>
      <w:r w:rsidR="00CF03B6">
        <w:rPr>
          <w:sz w:val="21"/>
          <w:lang w:val="en-ZA"/>
        </w:rPr>
        <w:t>as per</w:t>
      </w:r>
      <w:r w:rsidRPr="002E64BF">
        <w:rPr>
          <w:sz w:val="21"/>
          <w:lang w:val="en-ZA"/>
        </w:rPr>
        <w:t xml:space="preserve"> Council</w:t>
      </w:r>
      <w:r w:rsidR="00CF03B6">
        <w:rPr>
          <w:sz w:val="21"/>
          <w:lang w:val="en-ZA"/>
        </w:rPr>
        <w:t xml:space="preserve"> budjet</w:t>
      </w:r>
      <w:r w:rsidRPr="002E64BF">
        <w:rPr>
          <w:sz w:val="21"/>
          <w:lang w:val="en-ZA"/>
        </w:rPr>
        <w:t>.</w:t>
      </w:r>
    </w:p>
    <w:p w14:paraId="3B74BC95" w14:textId="77777777" w:rsidR="00E74159" w:rsidRPr="004855A2" w:rsidRDefault="00E74159" w:rsidP="00691E69">
      <w:pPr>
        <w:jc w:val="both"/>
        <w:rPr>
          <w:rFonts w:ascii="Times New Roman" w:hAnsi="Times New Roman" w:cs="Times New Roman"/>
        </w:rPr>
      </w:pPr>
    </w:p>
    <w:p w14:paraId="0D13A664" w14:textId="77777777" w:rsidR="00335380" w:rsidRPr="004855A2" w:rsidRDefault="00335380" w:rsidP="00792A8C">
      <w:pPr>
        <w:jc w:val="center"/>
        <w:rPr>
          <w:rFonts w:ascii="Times New Roman" w:hAnsi="Times New Roman" w:cs="Times New Roman"/>
        </w:rPr>
      </w:pPr>
      <w:r w:rsidRPr="004855A2">
        <w:rPr>
          <w:rFonts w:ascii="Times New Roman" w:hAnsi="Times New Roman" w:cs="Times New Roman"/>
          <w:b/>
          <w:i/>
          <w:szCs w:val="24"/>
        </w:rPr>
        <w:t>Plinths, pilasters, corbels and cornices</w:t>
      </w:r>
    </w:p>
    <w:p w14:paraId="45E2F796" w14:textId="77777777" w:rsidR="00335380" w:rsidRPr="004855A2" w:rsidRDefault="002A1D55" w:rsidP="00691E69">
      <w:pPr>
        <w:jc w:val="both"/>
        <w:rPr>
          <w:rFonts w:ascii="Times New Roman" w:hAnsi="Times New Roman" w:cs="Times New Roman"/>
        </w:rPr>
      </w:pPr>
      <w:r>
        <w:rPr>
          <w:rFonts w:ascii="Times New Roman" w:hAnsi="Times New Roman" w:cs="Times New Roman"/>
        </w:rPr>
        <w:t>8</w:t>
      </w:r>
      <w:r w:rsidR="00335380" w:rsidRPr="004855A2">
        <w:rPr>
          <w:rFonts w:ascii="Times New Roman" w:hAnsi="Times New Roman" w:cs="Times New Roman"/>
        </w:rPr>
        <w:t xml:space="preserve">. (1) No plinth, pilaster or other encroachment beyond a building line carried up from ground level is permitted to encroach on a public road. </w:t>
      </w:r>
    </w:p>
    <w:p w14:paraId="2F41043E"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(2) Any pilaster, cornice, corbel or similar architectural feature which is at least 3 m above the ground may not exceed the following encroachment over a public road: </w:t>
      </w:r>
    </w:p>
    <w:p w14:paraId="6C4C94B0" w14:textId="7443FAF9"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(a) A </w:t>
      </w:r>
      <w:r w:rsidR="0011185D" w:rsidRPr="004855A2">
        <w:rPr>
          <w:rFonts w:ascii="Times New Roman" w:hAnsi="Times New Roman" w:cs="Times New Roman"/>
        </w:rPr>
        <w:t>pilaster:</w:t>
      </w:r>
      <w:r w:rsidRPr="004855A2">
        <w:rPr>
          <w:rFonts w:ascii="Times New Roman" w:hAnsi="Times New Roman" w:cs="Times New Roman"/>
        </w:rPr>
        <w:t xml:space="preserve"> 450 mm the total aggregate frontage length of the pilaster may not exceed one-fifth of the building frontage and any bay window in the same storey must be included in the calculation of the maximum aggregate length for bay windows;</w:t>
      </w:r>
    </w:p>
    <w:p w14:paraId="50F11FCB" w14:textId="7056008F" w:rsidR="00335380" w:rsidRPr="004855A2" w:rsidRDefault="00335380" w:rsidP="00691E69">
      <w:pPr>
        <w:jc w:val="both"/>
        <w:rPr>
          <w:rFonts w:ascii="Times New Roman" w:hAnsi="Times New Roman" w:cs="Times New Roman"/>
        </w:rPr>
      </w:pPr>
      <w:r w:rsidRPr="004855A2">
        <w:rPr>
          <w:rFonts w:ascii="Times New Roman" w:hAnsi="Times New Roman" w:cs="Times New Roman"/>
        </w:rPr>
        <w:lastRenderedPageBreak/>
        <w:t xml:space="preserve">(b) a fire-resisting ornamental hood or pediment over a </w:t>
      </w:r>
      <w:r w:rsidR="0011185D" w:rsidRPr="004855A2">
        <w:rPr>
          <w:rFonts w:ascii="Times New Roman" w:hAnsi="Times New Roman" w:cs="Times New Roman"/>
        </w:rPr>
        <w:t>door:</w:t>
      </w:r>
      <w:r w:rsidRPr="004855A2">
        <w:rPr>
          <w:rFonts w:ascii="Times New Roman" w:hAnsi="Times New Roman" w:cs="Times New Roman"/>
        </w:rPr>
        <w:t xml:space="preserve"> 600 mm and in any part not less than 2,75 m in height above the footway or pavement;</w:t>
      </w:r>
    </w:p>
    <w:p w14:paraId="4D5D9253" w14:textId="4D3C5EBD" w:rsidR="00335380" w:rsidRDefault="00335380" w:rsidP="00691E69">
      <w:pPr>
        <w:jc w:val="both"/>
        <w:rPr>
          <w:rFonts w:ascii="Times New Roman" w:hAnsi="Times New Roman" w:cs="Times New Roman"/>
        </w:rPr>
      </w:pPr>
      <w:r w:rsidRPr="004855A2">
        <w:rPr>
          <w:rFonts w:ascii="Times New Roman" w:hAnsi="Times New Roman" w:cs="Times New Roman"/>
        </w:rPr>
        <w:t xml:space="preserve">(c) a </w:t>
      </w:r>
      <w:r w:rsidR="0069427A" w:rsidRPr="004855A2">
        <w:rPr>
          <w:rFonts w:ascii="Times New Roman" w:hAnsi="Times New Roman" w:cs="Times New Roman"/>
        </w:rPr>
        <w:t>cornice:</w:t>
      </w:r>
      <w:r w:rsidRPr="004855A2">
        <w:rPr>
          <w:rFonts w:ascii="Times New Roman" w:hAnsi="Times New Roman" w:cs="Times New Roman"/>
        </w:rPr>
        <w:t xml:space="preserve"> 1,05 m if not exceeding 10,5 m above the footway or pavement and one-tenth of the height from the footway or pavement if exceeding 10,5 m with a maximum of 1,8 m. </w:t>
      </w:r>
    </w:p>
    <w:p w14:paraId="3B6AB0A0" w14:textId="48409BE5" w:rsidR="00823320" w:rsidRPr="00823320" w:rsidRDefault="00823320" w:rsidP="00823320">
      <w:pPr>
        <w:jc w:val="both"/>
        <w:rPr>
          <w:rFonts w:ascii="Times New Roman" w:hAnsi="Times New Roman" w:cs="Times New Roman"/>
          <w:sz w:val="24"/>
          <w:szCs w:val="24"/>
        </w:rPr>
      </w:pPr>
      <w:r w:rsidRPr="002E64BF">
        <w:rPr>
          <w:rFonts w:ascii="Times New Roman" w:hAnsi="Times New Roman" w:cs="Times New Roman"/>
          <w:sz w:val="24"/>
          <w:szCs w:val="24"/>
        </w:rPr>
        <w:t>(3) Any person who contravenes subsections (1) to (2) shall be</w:t>
      </w:r>
      <w:r w:rsidR="009F71C3">
        <w:rPr>
          <w:rFonts w:ascii="Times New Roman" w:hAnsi="Times New Roman" w:cs="Times New Roman"/>
          <w:sz w:val="24"/>
          <w:szCs w:val="24"/>
        </w:rPr>
        <w:t xml:space="preserve"> guilty of an offence,</w:t>
      </w:r>
      <w:r w:rsidRPr="002E64BF">
        <w:rPr>
          <w:rFonts w:ascii="Times New Roman" w:hAnsi="Times New Roman" w:cs="Times New Roman"/>
          <w:sz w:val="24"/>
          <w:szCs w:val="24"/>
        </w:rPr>
        <w:t xml:space="preserve"> </w:t>
      </w:r>
      <w:r w:rsidRPr="002E64BF">
        <w:rPr>
          <w:rFonts w:ascii="Times New Roman" w:hAnsi="Times New Roman" w:cs="Times New Roman"/>
          <w:sz w:val="24"/>
          <w:szCs w:val="24"/>
          <w:lang w:val="en-ZA"/>
        </w:rPr>
        <w:t xml:space="preserve">liable to a penalty </w:t>
      </w:r>
      <w:r w:rsidR="00CF03B6">
        <w:rPr>
          <w:rFonts w:ascii="Times New Roman" w:hAnsi="Times New Roman" w:cs="Times New Roman"/>
          <w:sz w:val="24"/>
          <w:szCs w:val="24"/>
          <w:lang w:val="en-ZA"/>
        </w:rPr>
        <w:t xml:space="preserve">as per </w:t>
      </w:r>
      <w:r w:rsidRPr="002E64BF">
        <w:rPr>
          <w:rFonts w:ascii="Times New Roman" w:hAnsi="Times New Roman" w:cs="Times New Roman"/>
          <w:sz w:val="24"/>
          <w:szCs w:val="24"/>
          <w:lang w:val="en-ZA"/>
        </w:rPr>
        <w:t>Council</w:t>
      </w:r>
      <w:r w:rsidR="00CF03B6">
        <w:rPr>
          <w:rFonts w:ascii="Times New Roman" w:hAnsi="Times New Roman" w:cs="Times New Roman"/>
          <w:sz w:val="24"/>
          <w:szCs w:val="24"/>
          <w:lang w:val="en-ZA"/>
        </w:rPr>
        <w:t xml:space="preserve"> budget</w:t>
      </w:r>
      <w:r w:rsidRPr="002E64BF">
        <w:rPr>
          <w:rFonts w:ascii="Times New Roman" w:hAnsi="Times New Roman" w:cs="Times New Roman"/>
          <w:sz w:val="24"/>
          <w:szCs w:val="24"/>
          <w:lang w:val="en-ZA"/>
        </w:rPr>
        <w:t xml:space="preserve"> </w:t>
      </w:r>
      <w:r w:rsidR="00CF03B6">
        <w:rPr>
          <w:rFonts w:ascii="Times New Roman" w:hAnsi="Times New Roman" w:cs="Times New Roman"/>
          <w:sz w:val="24"/>
          <w:szCs w:val="24"/>
          <w:lang w:val="en-ZA"/>
        </w:rPr>
        <w:t xml:space="preserve">and </w:t>
      </w:r>
      <w:r w:rsidRPr="002E64BF">
        <w:rPr>
          <w:rFonts w:ascii="Times New Roman" w:hAnsi="Times New Roman" w:cs="Times New Roman"/>
          <w:sz w:val="24"/>
          <w:szCs w:val="24"/>
          <w:lang w:val="en-ZA"/>
        </w:rPr>
        <w:t>or demolition of the structure at own</w:t>
      </w:r>
      <w:r w:rsidR="00437586" w:rsidRPr="002E64BF">
        <w:rPr>
          <w:rFonts w:ascii="Times New Roman" w:hAnsi="Times New Roman" w:cs="Times New Roman"/>
          <w:sz w:val="24"/>
          <w:szCs w:val="24"/>
          <w:lang w:val="en-ZA"/>
        </w:rPr>
        <w:t>er’s</w:t>
      </w:r>
      <w:r w:rsidRPr="002E64BF">
        <w:rPr>
          <w:rFonts w:ascii="Times New Roman" w:hAnsi="Times New Roman" w:cs="Times New Roman"/>
          <w:sz w:val="24"/>
          <w:szCs w:val="24"/>
          <w:lang w:val="en-ZA"/>
        </w:rPr>
        <w:t xml:space="preserve"> cost</w:t>
      </w:r>
      <w:r w:rsidR="00CF03B6">
        <w:rPr>
          <w:rFonts w:ascii="Times New Roman" w:hAnsi="Times New Roman" w:cs="Times New Roman"/>
          <w:sz w:val="24"/>
          <w:szCs w:val="24"/>
          <w:lang w:val="en-ZA"/>
        </w:rPr>
        <w:t>.</w:t>
      </w:r>
    </w:p>
    <w:p w14:paraId="357A99CA" w14:textId="77777777" w:rsidR="00823320" w:rsidRPr="004855A2" w:rsidRDefault="00823320" w:rsidP="00691E69">
      <w:pPr>
        <w:jc w:val="both"/>
        <w:rPr>
          <w:rFonts w:ascii="Times New Roman" w:hAnsi="Times New Roman" w:cs="Times New Roman"/>
        </w:rPr>
      </w:pPr>
    </w:p>
    <w:p w14:paraId="77C74E6E" w14:textId="77777777" w:rsidR="00335380" w:rsidRPr="004855A2" w:rsidRDefault="00335380" w:rsidP="00792A8C">
      <w:pPr>
        <w:jc w:val="center"/>
        <w:rPr>
          <w:rFonts w:ascii="Times New Roman" w:hAnsi="Times New Roman" w:cs="Times New Roman"/>
          <w:b/>
          <w:i/>
          <w:szCs w:val="24"/>
        </w:rPr>
      </w:pPr>
      <w:r w:rsidRPr="004855A2">
        <w:rPr>
          <w:rFonts w:ascii="Times New Roman" w:hAnsi="Times New Roman" w:cs="Times New Roman"/>
          <w:b/>
          <w:i/>
          <w:szCs w:val="24"/>
        </w:rPr>
        <w:t>Verandas around corners</w:t>
      </w:r>
    </w:p>
    <w:p w14:paraId="37128947" w14:textId="6468786A" w:rsidR="00335380" w:rsidRPr="00823320" w:rsidRDefault="002A1D55" w:rsidP="00691E69">
      <w:pPr>
        <w:jc w:val="both"/>
        <w:rPr>
          <w:rFonts w:ascii="Times New Roman" w:hAnsi="Times New Roman" w:cs="Times New Roman"/>
          <w:sz w:val="24"/>
          <w:szCs w:val="24"/>
        </w:rPr>
      </w:pPr>
      <w:r w:rsidRPr="00823320">
        <w:rPr>
          <w:rFonts w:ascii="Times New Roman" w:hAnsi="Times New Roman" w:cs="Times New Roman"/>
          <w:sz w:val="24"/>
          <w:szCs w:val="24"/>
        </w:rPr>
        <w:t>9</w:t>
      </w:r>
      <w:r w:rsidR="00335380" w:rsidRPr="00823320">
        <w:rPr>
          <w:rFonts w:ascii="Times New Roman" w:hAnsi="Times New Roman" w:cs="Times New Roman"/>
          <w:sz w:val="24"/>
          <w:szCs w:val="24"/>
        </w:rPr>
        <w:t xml:space="preserve">. </w:t>
      </w:r>
      <w:r w:rsidR="00823320" w:rsidRPr="00823320">
        <w:rPr>
          <w:rFonts w:ascii="Times New Roman" w:hAnsi="Times New Roman" w:cs="Times New Roman"/>
          <w:sz w:val="24"/>
          <w:szCs w:val="24"/>
        </w:rPr>
        <w:t xml:space="preserve">(1) </w:t>
      </w:r>
      <w:r w:rsidR="00335380" w:rsidRPr="00823320">
        <w:rPr>
          <w:rFonts w:ascii="Times New Roman" w:hAnsi="Times New Roman" w:cs="Times New Roman"/>
          <w:sz w:val="24"/>
          <w:szCs w:val="24"/>
        </w:rPr>
        <w:t xml:space="preserve">If a veranda is built around a corner of a public </w:t>
      </w:r>
      <w:r w:rsidR="000F6428" w:rsidRPr="00823320">
        <w:rPr>
          <w:rFonts w:ascii="Times New Roman" w:hAnsi="Times New Roman" w:cs="Times New Roman"/>
          <w:sz w:val="24"/>
          <w:szCs w:val="24"/>
        </w:rPr>
        <w:t>road,</w:t>
      </w:r>
      <w:r w:rsidR="00335380" w:rsidRPr="00823320">
        <w:rPr>
          <w:rFonts w:ascii="Times New Roman" w:hAnsi="Times New Roman" w:cs="Times New Roman"/>
          <w:sz w:val="24"/>
          <w:szCs w:val="24"/>
        </w:rPr>
        <w:t xml:space="preserve"> it must be properly splayed or rounded to</w:t>
      </w:r>
      <w:r w:rsidR="00823320">
        <w:rPr>
          <w:rFonts w:ascii="Times New Roman" w:hAnsi="Times New Roman" w:cs="Times New Roman"/>
          <w:sz w:val="24"/>
          <w:szCs w:val="24"/>
        </w:rPr>
        <w:t xml:space="preserve"> </w:t>
      </w:r>
      <w:r w:rsidR="00335380" w:rsidRPr="00823320">
        <w:rPr>
          <w:rFonts w:ascii="Times New Roman" w:hAnsi="Times New Roman" w:cs="Times New Roman"/>
          <w:sz w:val="24"/>
          <w:szCs w:val="24"/>
        </w:rPr>
        <w:t xml:space="preserve">follow the curve of the kerb. </w:t>
      </w:r>
    </w:p>
    <w:p w14:paraId="6A2C6CA0" w14:textId="291729DC" w:rsidR="00823320" w:rsidRPr="00823320" w:rsidRDefault="00823320" w:rsidP="00691E69">
      <w:pPr>
        <w:jc w:val="both"/>
        <w:rPr>
          <w:rFonts w:ascii="Times New Roman" w:hAnsi="Times New Roman" w:cs="Times New Roman"/>
          <w:sz w:val="24"/>
          <w:szCs w:val="24"/>
        </w:rPr>
      </w:pPr>
      <w:r w:rsidRPr="002E64BF">
        <w:rPr>
          <w:rFonts w:ascii="Times New Roman" w:hAnsi="Times New Roman" w:cs="Times New Roman"/>
          <w:sz w:val="24"/>
          <w:szCs w:val="24"/>
        </w:rPr>
        <w:t>(2) Any person who contravenes subsection (1) shall be</w:t>
      </w:r>
      <w:r w:rsidR="009F71C3">
        <w:rPr>
          <w:rFonts w:ascii="Times New Roman" w:hAnsi="Times New Roman" w:cs="Times New Roman"/>
          <w:sz w:val="24"/>
          <w:szCs w:val="24"/>
        </w:rPr>
        <w:t xml:space="preserve"> guilty of an offence,</w:t>
      </w:r>
      <w:r w:rsidR="00567312" w:rsidRPr="00567312">
        <w:rPr>
          <w:rFonts w:ascii="Times New Roman" w:hAnsi="Times New Roman" w:cs="Times New Roman"/>
          <w:sz w:val="24"/>
          <w:szCs w:val="24"/>
          <w:lang w:val="en-ZA"/>
        </w:rPr>
        <w:t xml:space="preserve"> </w:t>
      </w:r>
      <w:r w:rsidR="00567312" w:rsidRPr="002E64BF">
        <w:rPr>
          <w:rFonts w:ascii="Times New Roman" w:hAnsi="Times New Roman" w:cs="Times New Roman"/>
          <w:sz w:val="24"/>
          <w:szCs w:val="24"/>
          <w:lang w:val="en-ZA"/>
        </w:rPr>
        <w:t xml:space="preserve">liable to a penalty </w:t>
      </w:r>
      <w:r w:rsidR="00567312">
        <w:rPr>
          <w:rFonts w:ascii="Times New Roman" w:hAnsi="Times New Roman" w:cs="Times New Roman"/>
          <w:sz w:val="24"/>
          <w:szCs w:val="24"/>
          <w:lang w:val="en-ZA"/>
        </w:rPr>
        <w:t xml:space="preserve">as per </w:t>
      </w:r>
      <w:r w:rsidR="00567312" w:rsidRPr="002E64BF">
        <w:rPr>
          <w:rFonts w:ascii="Times New Roman" w:hAnsi="Times New Roman" w:cs="Times New Roman"/>
          <w:sz w:val="24"/>
          <w:szCs w:val="24"/>
          <w:lang w:val="en-ZA"/>
        </w:rPr>
        <w:t>Council</w:t>
      </w:r>
      <w:r w:rsidR="00567312">
        <w:rPr>
          <w:rFonts w:ascii="Times New Roman" w:hAnsi="Times New Roman" w:cs="Times New Roman"/>
          <w:sz w:val="24"/>
          <w:szCs w:val="24"/>
          <w:lang w:val="en-ZA"/>
        </w:rPr>
        <w:t xml:space="preserve"> budget</w:t>
      </w:r>
      <w:r w:rsidRPr="002E64BF">
        <w:rPr>
          <w:rFonts w:ascii="Times New Roman" w:hAnsi="Times New Roman" w:cs="Times New Roman"/>
          <w:sz w:val="24"/>
          <w:szCs w:val="24"/>
        </w:rPr>
        <w:t xml:space="preserve">  and</w:t>
      </w:r>
      <w:r w:rsidR="00567312">
        <w:rPr>
          <w:rFonts w:ascii="Times New Roman" w:hAnsi="Times New Roman" w:cs="Times New Roman"/>
          <w:sz w:val="24"/>
          <w:szCs w:val="24"/>
        </w:rPr>
        <w:t xml:space="preserve"> or</w:t>
      </w:r>
      <w:r w:rsidRPr="002E64BF">
        <w:rPr>
          <w:rFonts w:ascii="Times New Roman" w:hAnsi="Times New Roman" w:cs="Times New Roman"/>
          <w:sz w:val="24"/>
          <w:szCs w:val="24"/>
        </w:rPr>
        <w:t xml:space="preserve"> Council shall</w:t>
      </w:r>
      <w:r w:rsidRPr="00823320">
        <w:rPr>
          <w:rFonts w:ascii="Times New Roman" w:hAnsi="Times New Roman" w:cs="Times New Roman"/>
          <w:sz w:val="24"/>
          <w:szCs w:val="24"/>
        </w:rPr>
        <w:t xml:space="preserve"> cause the demolition of the illegal structure at owner’s cost.</w:t>
      </w:r>
    </w:p>
    <w:p w14:paraId="13F3A6C2" w14:textId="77777777" w:rsidR="00335380" w:rsidRPr="004855A2" w:rsidRDefault="00335380" w:rsidP="004855A2">
      <w:pPr>
        <w:jc w:val="center"/>
        <w:rPr>
          <w:rFonts w:ascii="Times New Roman" w:hAnsi="Times New Roman" w:cs="Times New Roman"/>
          <w:b/>
          <w:i/>
          <w:szCs w:val="24"/>
        </w:rPr>
      </w:pPr>
      <w:r w:rsidRPr="004855A2">
        <w:rPr>
          <w:rFonts w:ascii="Times New Roman" w:hAnsi="Times New Roman" w:cs="Times New Roman"/>
          <w:b/>
          <w:i/>
          <w:szCs w:val="24"/>
        </w:rPr>
        <w:t>Pavement openings</w:t>
      </w:r>
    </w:p>
    <w:p w14:paraId="13B09B38" w14:textId="040FF44B" w:rsidR="00335380" w:rsidRPr="004855A2" w:rsidRDefault="002A1D55" w:rsidP="00691E69">
      <w:pPr>
        <w:jc w:val="both"/>
        <w:rPr>
          <w:rFonts w:ascii="Times New Roman" w:hAnsi="Times New Roman" w:cs="Times New Roman"/>
        </w:rPr>
      </w:pPr>
      <w:r>
        <w:rPr>
          <w:rFonts w:ascii="Times New Roman" w:hAnsi="Times New Roman" w:cs="Times New Roman"/>
        </w:rPr>
        <w:t>10</w:t>
      </w:r>
      <w:r w:rsidR="00335380" w:rsidRPr="004855A2">
        <w:rPr>
          <w:rFonts w:ascii="Times New Roman" w:hAnsi="Times New Roman" w:cs="Times New Roman"/>
        </w:rPr>
        <w:t xml:space="preserve">. (1) No pavement opening </w:t>
      </w:r>
      <w:r w:rsidR="00E97511">
        <w:rPr>
          <w:rFonts w:ascii="Times New Roman" w:hAnsi="Times New Roman" w:cs="Times New Roman"/>
        </w:rPr>
        <w:t>shall</w:t>
      </w:r>
      <w:r w:rsidR="00335380" w:rsidRPr="004855A2">
        <w:rPr>
          <w:rFonts w:ascii="Times New Roman" w:hAnsi="Times New Roman" w:cs="Times New Roman"/>
        </w:rPr>
        <w:t xml:space="preserve"> be the sole means of access to any vault or cellar. </w:t>
      </w:r>
    </w:p>
    <w:p w14:paraId="793F7188" w14:textId="6B1C642B"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(2) No pavement opening on any public road </w:t>
      </w:r>
      <w:r w:rsidR="00282347">
        <w:rPr>
          <w:rFonts w:ascii="Times New Roman" w:hAnsi="Times New Roman" w:cs="Times New Roman"/>
        </w:rPr>
        <w:t>shall</w:t>
      </w:r>
      <w:r w:rsidRPr="004855A2">
        <w:rPr>
          <w:rFonts w:ascii="Times New Roman" w:hAnsi="Times New Roman" w:cs="Times New Roman"/>
        </w:rPr>
        <w:t xml:space="preserve"> extend more than 1,2 m beyond the building line. </w:t>
      </w:r>
    </w:p>
    <w:p w14:paraId="11F36578" w14:textId="5DC7CA83"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(3) If flaps are permitted in a pavement opening, no flap </w:t>
      </w:r>
      <w:r w:rsidR="00282347">
        <w:rPr>
          <w:rFonts w:ascii="Times New Roman" w:hAnsi="Times New Roman" w:cs="Times New Roman"/>
        </w:rPr>
        <w:t>shall</w:t>
      </w:r>
      <w:r w:rsidRPr="004855A2">
        <w:rPr>
          <w:rFonts w:ascii="Times New Roman" w:hAnsi="Times New Roman" w:cs="Times New Roman"/>
        </w:rPr>
        <w:t xml:space="preserve"> exceed 0,75 square metres in area and </w:t>
      </w:r>
      <w:r w:rsidR="00282347">
        <w:rPr>
          <w:rFonts w:ascii="Times New Roman" w:hAnsi="Times New Roman" w:cs="Times New Roman"/>
        </w:rPr>
        <w:t>shall</w:t>
      </w:r>
      <w:r w:rsidRPr="004855A2">
        <w:rPr>
          <w:rFonts w:ascii="Times New Roman" w:hAnsi="Times New Roman" w:cs="Times New Roman"/>
        </w:rPr>
        <w:t xml:space="preserve"> open upwards and while open, </w:t>
      </w:r>
      <w:r w:rsidR="00282347">
        <w:rPr>
          <w:rFonts w:ascii="Times New Roman" w:hAnsi="Times New Roman" w:cs="Times New Roman"/>
        </w:rPr>
        <w:t>shall</w:t>
      </w:r>
      <w:r w:rsidRPr="004855A2">
        <w:rPr>
          <w:rFonts w:ascii="Times New Roman" w:hAnsi="Times New Roman" w:cs="Times New Roman"/>
        </w:rPr>
        <w:t xml:space="preserve"> be provided with stout iron guardrails and stanchions. </w:t>
      </w:r>
    </w:p>
    <w:p w14:paraId="41887832" w14:textId="2D1A2CD0"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(4) A flap opening </w:t>
      </w:r>
      <w:r w:rsidR="00282347">
        <w:rPr>
          <w:rFonts w:ascii="Times New Roman" w:hAnsi="Times New Roman" w:cs="Times New Roman"/>
        </w:rPr>
        <w:t>shall</w:t>
      </w:r>
      <w:r w:rsidRPr="004855A2">
        <w:rPr>
          <w:rFonts w:ascii="Times New Roman" w:hAnsi="Times New Roman" w:cs="Times New Roman"/>
        </w:rPr>
        <w:t xml:space="preserve"> be opened and used only for the purpose of lowering and raising goods and </w:t>
      </w:r>
      <w:r w:rsidR="00282347">
        <w:rPr>
          <w:rFonts w:ascii="Times New Roman" w:hAnsi="Times New Roman" w:cs="Times New Roman"/>
        </w:rPr>
        <w:t>shall</w:t>
      </w:r>
      <w:r w:rsidRPr="004855A2">
        <w:rPr>
          <w:rFonts w:ascii="Times New Roman" w:hAnsi="Times New Roman" w:cs="Times New Roman"/>
        </w:rPr>
        <w:t xml:space="preserve"> be kept closed except when lowering and raising operations are in progress. </w:t>
      </w:r>
    </w:p>
    <w:p w14:paraId="2B77FA92" w14:textId="4DFD1BBE"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(5) The front wall or wall parallel to the kerb in every pavement opening </w:t>
      </w:r>
      <w:r w:rsidR="00282347">
        <w:rPr>
          <w:rFonts w:ascii="Times New Roman" w:hAnsi="Times New Roman" w:cs="Times New Roman"/>
        </w:rPr>
        <w:t>shall</w:t>
      </w:r>
      <w:r w:rsidRPr="004855A2">
        <w:rPr>
          <w:rFonts w:ascii="Times New Roman" w:hAnsi="Times New Roman" w:cs="Times New Roman"/>
        </w:rPr>
        <w:t xml:space="preserve"> be built with a suitable batter to the satisfaction of the Council. </w:t>
      </w:r>
    </w:p>
    <w:p w14:paraId="4A9E0B30" w14:textId="4DDAB6D5" w:rsidR="001D3B1E" w:rsidRDefault="00335380" w:rsidP="00691E69">
      <w:pPr>
        <w:jc w:val="both"/>
        <w:rPr>
          <w:rFonts w:ascii="Times New Roman" w:hAnsi="Times New Roman" w:cs="Times New Roman"/>
        </w:rPr>
      </w:pPr>
      <w:r w:rsidRPr="004855A2">
        <w:rPr>
          <w:rFonts w:ascii="Times New Roman" w:hAnsi="Times New Roman" w:cs="Times New Roman"/>
        </w:rPr>
        <w:t xml:space="preserve">(6) No pavement opening </w:t>
      </w:r>
      <w:r w:rsidR="001C51BB">
        <w:rPr>
          <w:rFonts w:ascii="Times New Roman" w:hAnsi="Times New Roman" w:cs="Times New Roman"/>
        </w:rPr>
        <w:t>shall</w:t>
      </w:r>
      <w:r w:rsidRPr="004855A2">
        <w:rPr>
          <w:rFonts w:ascii="Times New Roman" w:hAnsi="Times New Roman" w:cs="Times New Roman"/>
        </w:rPr>
        <w:t xml:space="preserve"> be covered with a metal bar grating or with a metal plate or wood.</w:t>
      </w:r>
    </w:p>
    <w:p w14:paraId="34D475CD" w14:textId="3980FE67" w:rsidR="00335380" w:rsidRPr="004855A2" w:rsidRDefault="001D3B1E" w:rsidP="00691E69">
      <w:pPr>
        <w:jc w:val="both"/>
        <w:rPr>
          <w:rFonts w:ascii="Times New Roman" w:hAnsi="Times New Roman" w:cs="Times New Roman"/>
        </w:rPr>
      </w:pPr>
      <w:r w:rsidRPr="002E64BF">
        <w:rPr>
          <w:rFonts w:ascii="Times New Roman" w:hAnsi="Times New Roman" w:cs="Times New Roman"/>
          <w:sz w:val="24"/>
          <w:szCs w:val="24"/>
        </w:rPr>
        <w:t xml:space="preserve">(7) Any person who contravenes subsection (1) to (5) </w:t>
      </w:r>
      <w:r w:rsidR="00567312" w:rsidRPr="002E64BF">
        <w:rPr>
          <w:rFonts w:ascii="Times New Roman" w:hAnsi="Times New Roman" w:cs="Times New Roman"/>
          <w:sz w:val="24"/>
          <w:szCs w:val="24"/>
        </w:rPr>
        <w:t>shall be</w:t>
      </w:r>
      <w:r w:rsidR="009F71C3">
        <w:rPr>
          <w:rFonts w:ascii="Times New Roman" w:hAnsi="Times New Roman" w:cs="Times New Roman"/>
          <w:sz w:val="24"/>
          <w:szCs w:val="24"/>
        </w:rPr>
        <w:t xml:space="preserve"> guilty of an offence,</w:t>
      </w:r>
      <w:r w:rsidR="00567312" w:rsidRPr="00567312">
        <w:rPr>
          <w:rFonts w:ascii="Times New Roman" w:hAnsi="Times New Roman" w:cs="Times New Roman"/>
          <w:sz w:val="24"/>
          <w:szCs w:val="24"/>
          <w:lang w:val="en-ZA"/>
        </w:rPr>
        <w:t xml:space="preserve"> </w:t>
      </w:r>
      <w:r w:rsidR="00567312" w:rsidRPr="002E64BF">
        <w:rPr>
          <w:rFonts w:ascii="Times New Roman" w:hAnsi="Times New Roman" w:cs="Times New Roman"/>
          <w:sz w:val="24"/>
          <w:szCs w:val="24"/>
          <w:lang w:val="en-ZA"/>
        </w:rPr>
        <w:t xml:space="preserve">liable to a penalty </w:t>
      </w:r>
      <w:r w:rsidR="00567312">
        <w:rPr>
          <w:rFonts w:ascii="Times New Roman" w:hAnsi="Times New Roman" w:cs="Times New Roman"/>
          <w:sz w:val="24"/>
          <w:szCs w:val="24"/>
          <w:lang w:val="en-ZA"/>
        </w:rPr>
        <w:t xml:space="preserve">as per </w:t>
      </w:r>
      <w:r w:rsidR="00567312" w:rsidRPr="002E64BF">
        <w:rPr>
          <w:rFonts w:ascii="Times New Roman" w:hAnsi="Times New Roman" w:cs="Times New Roman"/>
          <w:sz w:val="24"/>
          <w:szCs w:val="24"/>
          <w:lang w:val="en-ZA"/>
        </w:rPr>
        <w:t>Council</w:t>
      </w:r>
      <w:r w:rsidR="00567312">
        <w:rPr>
          <w:rFonts w:ascii="Times New Roman" w:hAnsi="Times New Roman" w:cs="Times New Roman"/>
          <w:sz w:val="24"/>
          <w:szCs w:val="24"/>
          <w:lang w:val="en-ZA"/>
        </w:rPr>
        <w:t xml:space="preserve"> budget</w:t>
      </w:r>
      <w:r w:rsidRPr="002E64BF">
        <w:rPr>
          <w:rFonts w:ascii="Times New Roman" w:hAnsi="Times New Roman" w:cs="Times New Roman"/>
          <w:sz w:val="24"/>
          <w:szCs w:val="24"/>
        </w:rPr>
        <w:t xml:space="preserve"> and</w:t>
      </w:r>
      <w:r w:rsidR="00567312">
        <w:rPr>
          <w:rFonts w:ascii="Times New Roman" w:hAnsi="Times New Roman" w:cs="Times New Roman"/>
          <w:sz w:val="24"/>
          <w:szCs w:val="24"/>
        </w:rPr>
        <w:t xml:space="preserve"> </w:t>
      </w:r>
      <w:r w:rsidRPr="002E64BF">
        <w:rPr>
          <w:rFonts w:ascii="Times New Roman" w:hAnsi="Times New Roman" w:cs="Times New Roman"/>
          <w:sz w:val="24"/>
          <w:szCs w:val="24"/>
        </w:rPr>
        <w:t>Council</w:t>
      </w:r>
      <w:r w:rsidRPr="00823320">
        <w:rPr>
          <w:rFonts w:ascii="Times New Roman" w:hAnsi="Times New Roman" w:cs="Times New Roman"/>
          <w:sz w:val="24"/>
          <w:szCs w:val="24"/>
        </w:rPr>
        <w:t xml:space="preserve"> shall cause the demolition of the illegal structure at owner’s cost</w:t>
      </w:r>
      <w:r w:rsidR="00AB6E48">
        <w:rPr>
          <w:rFonts w:ascii="Times New Roman" w:hAnsi="Times New Roman" w:cs="Times New Roman"/>
          <w:sz w:val="24"/>
          <w:szCs w:val="24"/>
        </w:rPr>
        <w:t xml:space="preserve"> or the encroachment shall be regularized at the discretion of Council upon payment of a regularization fee </w:t>
      </w:r>
      <w:r w:rsidR="00567312">
        <w:rPr>
          <w:rFonts w:ascii="Times New Roman" w:hAnsi="Times New Roman" w:cs="Times New Roman"/>
          <w:sz w:val="24"/>
          <w:szCs w:val="24"/>
        </w:rPr>
        <w:t>as per</w:t>
      </w:r>
      <w:r w:rsidR="00AB6E48">
        <w:rPr>
          <w:rFonts w:ascii="Times New Roman" w:hAnsi="Times New Roman" w:cs="Times New Roman"/>
          <w:sz w:val="24"/>
          <w:szCs w:val="24"/>
        </w:rPr>
        <w:t xml:space="preserve"> Council</w:t>
      </w:r>
      <w:r w:rsidR="00567312">
        <w:rPr>
          <w:rFonts w:ascii="Times New Roman" w:hAnsi="Times New Roman" w:cs="Times New Roman"/>
          <w:sz w:val="24"/>
          <w:szCs w:val="24"/>
        </w:rPr>
        <w:t xml:space="preserve"> budget</w:t>
      </w:r>
      <w:r w:rsidR="00AB6E48">
        <w:rPr>
          <w:rFonts w:ascii="Times New Roman" w:hAnsi="Times New Roman" w:cs="Times New Roman"/>
          <w:sz w:val="24"/>
          <w:szCs w:val="24"/>
        </w:rPr>
        <w:t>.</w:t>
      </w:r>
      <w:r w:rsidR="00335380" w:rsidRPr="004855A2">
        <w:rPr>
          <w:rFonts w:ascii="Times New Roman" w:hAnsi="Times New Roman" w:cs="Times New Roman"/>
        </w:rPr>
        <w:t xml:space="preserve"> </w:t>
      </w:r>
    </w:p>
    <w:p w14:paraId="55B80D3E" w14:textId="77777777" w:rsidR="00EC2BCF" w:rsidRPr="004855A2" w:rsidRDefault="00EC2BCF" w:rsidP="00691E69">
      <w:pPr>
        <w:jc w:val="both"/>
        <w:rPr>
          <w:rFonts w:ascii="Times New Roman" w:hAnsi="Times New Roman" w:cs="Times New Roman"/>
        </w:rPr>
      </w:pPr>
    </w:p>
    <w:p w14:paraId="10E0E037" w14:textId="77777777" w:rsidR="00335380" w:rsidRPr="004855A2" w:rsidRDefault="00335380" w:rsidP="00EC2BCF">
      <w:pPr>
        <w:jc w:val="center"/>
        <w:rPr>
          <w:rFonts w:ascii="Times New Roman" w:hAnsi="Times New Roman" w:cs="Times New Roman"/>
          <w:b/>
          <w:i/>
          <w:szCs w:val="24"/>
        </w:rPr>
      </w:pPr>
      <w:r w:rsidRPr="004855A2">
        <w:rPr>
          <w:rFonts w:ascii="Times New Roman" w:hAnsi="Times New Roman" w:cs="Times New Roman"/>
          <w:b/>
          <w:i/>
          <w:szCs w:val="24"/>
        </w:rPr>
        <w:t>Maintenance, removal and tenancy of projections</w:t>
      </w:r>
    </w:p>
    <w:p w14:paraId="1E06458C" w14:textId="77777777" w:rsidR="00335380" w:rsidRPr="004855A2" w:rsidRDefault="002A1D55" w:rsidP="00691E69">
      <w:pPr>
        <w:jc w:val="both"/>
        <w:rPr>
          <w:rFonts w:ascii="Times New Roman" w:hAnsi="Times New Roman" w:cs="Times New Roman"/>
        </w:rPr>
      </w:pPr>
      <w:r>
        <w:rPr>
          <w:rFonts w:ascii="Times New Roman" w:hAnsi="Times New Roman" w:cs="Times New Roman"/>
        </w:rPr>
        <w:t>11</w:t>
      </w:r>
      <w:r w:rsidR="00335380" w:rsidRPr="004855A2">
        <w:rPr>
          <w:rFonts w:ascii="Times New Roman" w:hAnsi="Times New Roman" w:cs="Times New Roman"/>
        </w:rPr>
        <w:t xml:space="preserve">. (1) The owner of any encroachment must maintain the encroachment in good order and repair. </w:t>
      </w:r>
    </w:p>
    <w:p w14:paraId="71A6BBBC" w14:textId="6CEF4FAC" w:rsidR="00335380" w:rsidRDefault="00335380" w:rsidP="00691E69">
      <w:pPr>
        <w:jc w:val="both"/>
        <w:rPr>
          <w:rFonts w:ascii="Times New Roman" w:hAnsi="Times New Roman" w:cs="Times New Roman"/>
        </w:rPr>
      </w:pPr>
      <w:r w:rsidRPr="004855A2">
        <w:rPr>
          <w:rFonts w:ascii="Times New Roman" w:hAnsi="Times New Roman" w:cs="Times New Roman"/>
        </w:rPr>
        <w:t xml:space="preserve">(2) Any pavement opening, pavement light, wall thereof and basement wall </w:t>
      </w:r>
      <w:r w:rsidR="000D7117">
        <w:rPr>
          <w:rFonts w:ascii="Times New Roman" w:hAnsi="Times New Roman" w:cs="Times New Roman"/>
        </w:rPr>
        <w:t>shall</w:t>
      </w:r>
      <w:r w:rsidRPr="004855A2">
        <w:rPr>
          <w:rFonts w:ascii="Times New Roman" w:hAnsi="Times New Roman" w:cs="Times New Roman"/>
        </w:rPr>
        <w:t xml:space="preserve"> be made and kept water-tight by the owner.</w:t>
      </w:r>
    </w:p>
    <w:p w14:paraId="699C2D9B" w14:textId="5DE0D7D9" w:rsidR="001D3B1E" w:rsidRPr="004855A2" w:rsidRDefault="001D3B1E" w:rsidP="00691E69">
      <w:pPr>
        <w:jc w:val="both"/>
        <w:rPr>
          <w:rFonts w:ascii="Times New Roman" w:hAnsi="Times New Roman" w:cs="Times New Roman"/>
        </w:rPr>
      </w:pPr>
      <w:r w:rsidRPr="009D1168">
        <w:rPr>
          <w:rFonts w:ascii="Times New Roman" w:hAnsi="Times New Roman" w:cs="Times New Roman"/>
        </w:rPr>
        <w:t xml:space="preserve">(3) </w:t>
      </w:r>
      <w:r w:rsidRPr="009D1168">
        <w:rPr>
          <w:rFonts w:ascii="Times New Roman" w:hAnsi="Times New Roman" w:cs="Times New Roman"/>
          <w:sz w:val="24"/>
          <w:szCs w:val="24"/>
        </w:rPr>
        <w:t>Any person who contravenes subsection (1)</w:t>
      </w:r>
      <w:r w:rsidR="00CD4D8E" w:rsidRPr="009D1168">
        <w:rPr>
          <w:rFonts w:ascii="Times New Roman" w:hAnsi="Times New Roman" w:cs="Times New Roman"/>
          <w:sz w:val="24"/>
          <w:szCs w:val="24"/>
        </w:rPr>
        <w:t xml:space="preserve">, (2) shall be </w:t>
      </w:r>
      <w:r w:rsidR="009F71C3">
        <w:rPr>
          <w:rFonts w:ascii="Times New Roman" w:hAnsi="Times New Roman" w:cs="Times New Roman"/>
          <w:sz w:val="24"/>
          <w:szCs w:val="24"/>
        </w:rPr>
        <w:t>guilty of an offence and</w:t>
      </w:r>
      <w:r w:rsidR="00CD4D8E" w:rsidRPr="009D1168">
        <w:rPr>
          <w:rFonts w:ascii="Times New Roman" w:hAnsi="Times New Roman" w:cs="Times New Roman"/>
          <w:sz w:val="24"/>
          <w:szCs w:val="24"/>
        </w:rPr>
        <w:t xml:space="preserve"> </w:t>
      </w:r>
      <w:r w:rsidR="00CD4D8E" w:rsidRPr="009D1168">
        <w:rPr>
          <w:rFonts w:ascii="Times New Roman" w:hAnsi="Times New Roman" w:cs="Times New Roman"/>
          <w:sz w:val="24"/>
          <w:szCs w:val="24"/>
          <w:lang w:val="en-ZA"/>
        </w:rPr>
        <w:t xml:space="preserve">liable to a penalty </w:t>
      </w:r>
      <w:r w:rsidR="00CF3D30">
        <w:rPr>
          <w:rFonts w:ascii="Times New Roman" w:hAnsi="Times New Roman" w:cs="Times New Roman"/>
          <w:sz w:val="24"/>
          <w:szCs w:val="24"/>
          <w:lang w:val="en-ZA"/>
        </w:rPr>
        <w:t>as per</w:t>
      </w:r>
      <w:r w:rsidR="00CD4D8E" w:rsidRPr="009D1168">
        <w:rPr>
          <w:rFonts w:ascii="Times New Roman" w:hAnsi="Times New Roman" w:cs="Times New Roman"/>
          <w:sz w:val="24"/>
          <w:szCs w:val="24"/>
          <w:lang w:val="en-ZA"/>
        </w:rPr>
        <w:t xml:space="preserve"> Council</w:t>
      </w:r>
      <w:r w:rsidR="00CF3D30">
        <w:rPr>
          <w:rFonts w:ascii="Times New Roman" w:hAnsi="Times New Roman" w:cs="Times New Roman"/>
          <w:sz w:val="24"/>
          <w:szCs w:val="24"/>
          <w:lang w:val="en-ZA"/>
        </w:rPr>
        <w:t xml:space="preserve"> budget.</w:t>
      </w:r>
    </w:p>
    <w:p w14:paraId="247D1E20" w14:textId="77777777" w:rsidR="00EC2BCF" w:rsidRPr="004855A2" w:rsidRDefault="00EC2BCF" w:rsidP="00EC2BCF">
      <w:pPr>
        <w:jc w:val="center"/>
        <w:rPr>
          <w:rFonts w:ascii="Times New Roman" w:hAnsi="Times New Roman" w:cs="Times New Roman"/>
        </w:rPr>
      </w:pPr>
    </w:p>
    <w:p w14:paraId="6EF96ACB" w14:textId="77777777" w:rsidR="004855A2" w:rsidRPr="004855A2" w:rsidRDefault="004855A2" w:rsidP="004855A2">
      <w:pPr>
        <w:jc w:val="center"/>
        <w:rPr>
          <w:rFonts w:ascii="Times New Roman" w:hAnsi="Times New Roman" w:cs="Times New Roman"/>
          <w:b/>
          <w:i/>
          <w:szCs w:val="24"/>
        </w:rPr>
      </w:pPr>
      <w:r w:rsidRPr="004855A2">
        <w:rPr>
          <w:rFonts w:ascii="Times New Roman" w:hAnsi="Times New Roman" w:cs="Times New Roman"/>
          <w:b/>
          <w:i/>
          <w:szCs w:val="24"/>
        </w:rPr>
        <w:t xml:space="preserve">Paving of footways or pavements under or in front of encroachment </w:t>
      </w:r>
    </w:p>
    <w:p w14:paraId="7182DE49" w14:textId="32DB4374" w:rsidR="00335380" w:rsidRPr="004855A2" w:rsidRDefault="002A1D55" w:rsidP="00691E69">
      <w:pPr>
        <w:jc w:val="both"/>
        <w:rPr>
          <w:rFonts w:ascii="Times New Roman" w:hAnsi="Times New Roman" w:cs="Times New Roman"/>
        </w:rPr>
      </w:pPr>
      <w:r>
        <w:rPr>
          <w:rFonts w:ascii="Times New Roman" w:hAnsi="Times New Roman" w:cs="Times New Roman"/>
        </w:rPr>
        <w:t>12</w:t>
      </w:r>
      <w:r w:rsidR="00335380" w:rsidRPr="004855A2">
        <w:rPr>
          <w:rFonts w:ascii="Times New Roman" w:hAnsi="Times New Roman" w:cs="Times New Roman"/>
        </w:rPr>
        <w:t xml:space="preserve">. </w:t>
      </w:r>
      <w:r w:rsidR="004B20AC">
        <w:rPr>
          <w:rFonts w:ascii="Times New Roman" w:hAnsi="Times New Roman" w:cs="Times New Roman"/>
        </w:rPr>
        <w:t xml:space="preserve">(1) </w:t>
      </w:r>
      <w:r w:rsidR="00335380" w:rsidRPr="004855A2">
        <w:rPr>
          <w:rFonts w:ascii="Times New Roman" w:hAnsi="Times New Roman" w:cs="Times New Roman"/>
        </w:rPr>
        <w:t>If any encroachment has been erected or constructed in front of any building, the owner must at his own expense –</w:t>
      </w:r>
    </w:p>
    <w:p w14:paraId="44969021"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(a) pave the whole of the footway or pavement under the encroachment or in front of the building in which the pavement opening is fixed; and</w:t>
      </w:r>
    </w:p>
    <w:p w14:paraId="5F241455" w14:textId="26EA27B4" w:rsidR="00335380" w:rsidRDefault="00335380" w:rsidP="00691E69">
      <w:pPr>
        <w:jc w:val="both"/>
        <w:rPr>
          <w:rFonts w:ascii="Times New Roman" w:hAnsi="Times New Roman" w:cs="Times New Roman"/>
        </w:rPr>
      </w:pPr>
      <w:r w:rsidRPr="004855A2">
        <w:rPr>
          <w:rFonts w:ascii="Times New Roman" w:hAnsi="Times New Roman" w:cs="Times New Roman"/>
        </w:rPr>
        <w:t xml:space="preserve">(b) lay the road kerbing and guttering and paving in front of the building for the full width of the footway or pavement. </w:t>
      </w:r>
    </w:p>
    <w:p w14:paraId="0001F47E" w14:textId="5E50A386" w:rsidR="004B20AC" w:rsidRPr="004855A2" w:rsidRDefault="004B20AC" w:rsidP="00691E69">
      <w:pPr>
        <w:jc w:val="both"/>
        <w:rPr>
          <w:rFonts w:ascii="Times New Roman" w:hAnsi="Times New Roman" w:cs="Times New Roman"/>
        </w:rPr>
      </w:pPr>
      <w:r w:rsidRPr="00447C9E">
        <w:rPr>
          <w:rFonts w:ascii="Times New Roman" w:hAnsi="Times New Roman" w:cs="Times New Roman"/>
          <w:sz w:val="24"/>
          <w:szCs w:val="24"/>
        </w:rPr>
        <w:t>(</w:t>
      </w:r>
      <w:r w:rsidR="00D91851" w:rsidRPr="00447C9E">
        <w:rPr>
          <w:rFonts w:ascii="Times New Roman" w:hAnsi="Times New Roman" w:cs="Times New Roman"/>
          <w:sz w:val="24"/>
          <w:szCs w:val="24"/>
        </w:rPr>
        <w:t>2) Any</w:t>
      </w:r>
      <w:r w:rsidRPr="00447C9E">
        <w:rPr>
          <w:rFonts w:ascii="Times New Roman" w:hAnsi="Times New Roman" w:cs="Times New Roman"/>
          <w:sz w:val="24"/>
          <w:szCs w:val="24"/>
        </w:rPr>
        <w:t xml:space="preserve"> person who contravenes subsection (1) shall be </w:t>
      </w:r>
      <w:r w:rsidR="00956D5F">
        <w:rPr>
          <w:rFonts w:ascii="Times New Roman" w:hAnsi="Times New Roman" w:cs="Times New Roman"/>
          <w:sz w:val="24"/>
          <w:szCs w:val="24"/>
        </w:rPr>
        <w:t xml:space="preserve">guilty of an offence and </w:t>
      </w:r>
      <w:r w:rsidRPr="00447C9E">
        <w:rPr>
          <w:rFonts w:ascii="Times New Roman" w:hAnsi="Times New Roman" w:cs="Times New Roman"/>
          <w:sz w:val="24"/>
          <w:szCs w:val="24"/>
          <w:lang w:val="en-ZA"/>
        </w:rPr>
        <w:t>liable to a penalty</w:t>
      </w:r>
      <w:r w:rsidR="00CF3D30">
        <w:rPr>
          <w:rFonts w:ascii="Times New Roman" w:hAnsi="Times New Roman" w:cs="Times New Roman"/>
          <w:sz w:val="24"/>
          <w:szCs w:val="24"/>
          <w:lang w:val="en-ZA"/>
        </w:rPr>
        <w:t xml:space="preserve"> as per </w:t>
      </w:r>
      <w:r w:rsidRPr="00447C9E">
        <w:rPr>
          <w:rFonts w:ascii="Times New Roman" w:hAnsi="Times New Roman" w:cs="Times New Roman"/>
          <w:sz w:val="24"/>
          <w:szCs w:val="24"/>
          <w:lang w:val="en-ZA"/>
        </w:rPr>
        <w:t>Council</w:t>
      </w:r>
      <w:r w:rsidR="00CF3D30">
        <w:rPr>
          <w:rFonts w:ascii="Times New Roman" w:hAnsi="Times New Roman" w:cs="Times New Roman"/>
          <w:sz w:val="24"/>
          <w:szCs w:val="24"/>
          <w:lang w:val="en-ZA"/>
        </w:rPr>
        <w:t xml:space="preserve"> budget.</w:t>
      </w:r>
      <w:r w:rsidRPr="00447C9E">
        <w:rPr>
          <w:rFonts w:ascii="Times New Roman" w:hAnsi="Times New Roman" w:cs="Times New Roman"/>
          <w:sz w:val="24"/>
          <w:szCs w:val="24"/>
          <w:lang w:val="en-ZA"/>
        </w:rPr>
        <w:t xml:space="preserve"> </w:t>
      </w:r>
    </w:p>
    <w:p w14:paraId="062CF2A0" w14:textId="77777777" w:rsidR="00EC2BCF" w:rsidRPr="004855A2" w:rsidRDefault="00EC2BCF" w:rsidP="00691E69">
      <w:pPr>
        <w:jc w:val="both"/>
        <w:rPr>
          <w:rFonts w:ascii="Times New Roman" w:hAnsi="Times New Roman" w:cs="Times New Roman"/>
        </w:rPr>
      </w:pPr>
    </w:p>
    <w:p w14:paraId="05648D44" w14:textId="77777777" w:rsidR="00335380" w:rsidRPr="004855A2" w:rsidRDefault="00335380" w:rsidP="00EC2BCF">
      <w:pPr>
        <w:jc w:val="center"/>
        <w:rPr>
          <w:rFonts w:ascii="Times New Roman" w:hAnsi="Times New Roman" w:cs="Times New Roman"/>
          <w:b/>
          <w:i/>
          <w:szCs w:val="24"/>
        </w:rPr>
      </w:pPr>
      <w:r w:rsidRPr="004855A2">
        <w:rPr>
          <w:rFonts w:ascii="Times New Roman" w:hAnsi="Times New Roman" w:cs="Times New Roman"/>
          <w:b/>
          <w:i/>
          <w:szCs w:val="24"/>
        </w:rPr>
        <w:t>Encroachments</w:t>
      </w:r>
      <w:r w:rsidR="004855A2">
        <w:rPr>
          <w:rFonts w:ascii="Times New Roman" w:hAnsi="Times New Roman" w:cs="Times New Roman"/>
          <w:b/>
          <w:i/>
          <w:szCs w:val="24"/>
        </w:rPr>
        <w:t>/Projections</w:t>
      </w:r>
    </w:p>
    <w:p w14:paraId="7D8C1276" w14:textId="21329B41" w:rsidR="00335380" w:rsidRPr="004855A2" w:rsidRDefault="00335380" w:rsidP="00691E69">
      <w:pPr>
        <w:jc w:val="both"/>
        <w:rPr>
          <w:rFonts w:ascii="Times New Roman" w:hAnsi="Times New Roman" w:cs="Times New Roman"/>
        </w:rPr>
      </w:pPr>
      <w:r w:rsidRPr="004855A2">
        <w:rPr>
          <w:rFonts w:ascii="Times New Roman" w:hAnsi="Times New Roman" w:cs="Times New Roman"/>
        </w:rPr>
        <w:t>1</w:t>
      </w:r>
      <w:r w:rsidR="002A1D55">
        <w:rPr>
          <w:rFonts w:ascii="Times New Roman" w:hAnsi="Times New Roman" w:cs="Times New Roman"/>
        </w:rPr>
        <w:t>3</w:t>
      </w:r>
      <w:r w:rsidRPr="004855A2">
        <w:rPr>
          <w:rFonts w:ascii="Times New Roman" w:hAnsi="Times New Roman" w:cs="Times New Roman"/>
        </w:rPr>
        <w:t>. (1) (a) Any person wishing to erect or construct an encroachment on, under or over any public road, or any immovable property owned by or vested in the Council, must apply to</w:t>
      </w:r>
      <w:r w:rsidR="0018375A">
        <w:rPr>
          <w:rFonts w:ascii="Times New Roman" w:hAnsi="Times New Roman" w:cs="Times New Roman"/>
        </w:rPr>
        <w:t xml:space="preserve"> Council upon payment a prescribed fee.</w:t>
      </w:r>
    </w:p>
    <w:p w14:paraId="661EA44B" w14:textId="704DC288" w:rsidR="002D09BF" w:rsidRPr="004F7298" w:rsidRDefault="00335380" w:rsidP="00691E69">
      <w:pPr>
        <w:jc w:val="both"/>
        <w:rPr>
          <w:rFonts w:ascii="Times New Roman" w:hAnsi="Times New Roman" w:cs="Times New Roman"/>
        </w:rPr>
      </w:pPr>
      <w:r w:rsidRPr="004F7298">
        <w:rPr>
          <w:rFonts w:ascii="Times New Roman" w:hAnsi="Times New Roman" w:cs="Times New Roman"/>
        </w:rPr>
        <w:t xml:space="preserve">(b) </w:t>
      </w:r>
      <w:r w:rsidR="002263B9" w:rsidRPr="004F7298">
        <w:rPr>
          <w:rFonts w:ascii="Times New Roman" w:hAnsi="Times New Roman" w:cs="Times New Roman"/>
        </w:rPr>
        <w:t xml:space="preserve">Council </w:t>
      </w:r>
      <w:r w:rsidR="0018375A" w:rsidRPr="004F7298">
        <w:rPr>
          <w:rFonts w:ascii="Times New Roman" w:hAnsi="Times New Roman" w:cs="Times New Roman"/>
        </w:rPr>
        <w:t>shall</w:t>
      </w:r>
      <w:r w:rsidR="002263B9" w:rsidRPr="004F7298">
        <w:rPr>
          <w:rFonts w:ascii="Times New Roman" w:hAnsi="Times New Roman" w:cs="Times New Roman"/>
        </w:rPr>
        <w:t xml:space="preserve"> require</w:t>
      </w:r>
      <w:r w:rsidR="0018375A" w:rsidRPr="004F7298">
        <w:rPr>
          <w:rFonts w:ascii="Times New Roman" w:hAnsi="Times New Roman" w:cs="Times New Roman"/>
        </w:rPr>
        <w:t xml:space="preserve"> </w:t>
      </w:r>
      <w:r w:rsidR="002263B9" w:rsidRPr="004F7298">
        <w:rPr>
          <w:rFonts w:ascii="Times New Roman" w:hAnsi="Times New Roman" w:cs="Times New Roman"/>
        </w:rPr>
        <w:t xml:space="preserve">submission of </w:t>
      </w:r>
      <w:r w:rsidR="0018375A" w:rsidRPr="004F7298">
        <w:rPr>
          <w:rFonts w:ascii="Times New Roman" w:hAnsi="Times New Roman" w:cs="Times New Roman"/>
        </w:rPr>
        <w:t xml:space="preserve">designs </w:t>
      </w:r>
      <w:r w:rsidR="00D24E08" w:rsidRPr="004F7298">
        <w:rPr>
          <w:rFonts w:ascii="Times New Roman" w:hAnsi="Times New Roman" w:cs="Times New Roman"/>
        </w:rPr>
        <w:t xml:space="preserve">of encroachments for  </w:t>
      </w:r>
      <w:r w:rsidR="0018375A" w:rsidRPr="004F7298">
        <w:rPr>
          <w:rFonts w:ascii="Times New Roman" w:hAnsi="Times New Roman" w:cs="Times New Roman"/>
        </w:rPr>
        <w:t>approval</w:t>
      </w:r>
      <w:r w:rsidR="002D09BF" w:rsidRPr="004F7298">
        <w:rPr>
          <w:rFonts w:ascii="Times New Roman" w:hAnsi="Times New Roman" w:cs="Times New Roman"/>
        </w:rPr>
        <w:t>. The applicant shall pay design approval fee as p</w:t>
      </w:r>
      <w:r w:rsidR="00CF3D30">
        <w:rPr>
          <w:rFonts w:ascii="Times New Roman" w:hAnsi="Times New Roman" w:cs="Times New Roman"/>
        </w:rPr>
        <w:t>er Council budget</w:t>
      </w:r>
      <w:r w:rsidR="002D09BF" w:rsidRPr="004F7298">
        <w:rPr>
          <w:rFonts w:ascii="Times New Roman" w:hAnsi="Times New Roman" w:cs="Times New Roman"/>
        </w:rPr>
        <w:t>.</w:t>
      </w:r>
    </w:p>
    <w:p w14:paraId="6C5F45B3" w14:textId="029586AA"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(2) The owner of any encroachment or fixture, whether in the course of construction or </w:t>
      </w:r>
      <w:r w:rsidR="00EC2BCF" w:rsidRPr="004855A2">
        <w:rPr>
          <w:rFonts w:ascii="Times New Roman" w:hAnsi="Times New Roman" w:cs="Times New Roman"/>
        </w:rPr>
        <w:t>erection or completed, on, und</w:t>
      </w:r>
      <w:r w:rsidRPr="004855A2">
        <w:rPr>
          <w:rFonts w:ascii="Times New Roman" w:hAnsi="Times New Roman" w:cs="Times New Roman"/>
        </w:rPr>
        <w:t>er or over any public road, is regarded as a tenant in respect of the encroachment and</w:t>
      </w:r>
      <w:r w:rsidR="0070277D">
        <w:rPr>
          <w:rFonts w:ascii="Times New Roman" w:hAnsi="Times New Roman" w:cs="Times New Roman"/>
        </w:rPr>
        <w:t xml:space="preserve"> shall be required to pay rental fee </w:t>
      </w:r>
      <w:r w:rsidR="00CF3D30">
        <w:rPr>
          <w:rFonts w:ascii="Times New Roman" w:hAnsi="Times New Roman" w:cs="Times New Roman"/>
        </w:rPr>
        <w:t>as per</w:t>
      </w:r>
      <w:r w:rsidR="0070277D">
        <w:rPr>
          <w:rFonts w:ascii="Times New Roman" w:hAnsi="Times New Roman" w:cs="Times New Roman"/>
        </w:rPr>
        <w:t xml:space="preserve"> Council</w:t>
      </w:r>
      <w:r w:rsidR="00CF3D30">
        <w:rPr>
          <w:rFonts w:ascii="Times New Roman" w:hAnsi="Times New Roman" w:cs="Times New Roman"/>
        </w:rPr>
        <w:t xml:space="preserve"> budget</w:t>
      </w:r>
      <w:r w:rsidR="0070277D">
        <w:rPr>
          <w:rFonts w:ascii="Times New Roman" w:hAnsi="Times New Roman" w:cs="Times New Roman"/>
        </w:rPr>
        <w:t>. I</w:t>
      </w:r>
      <w:r w:rsidRPr="004855A2">
        <w:rPr>
          <w:rFonts w:ascii="Times New Roman" w:hAnsi="Times New Roman" w:cs="Times New Roman"/>
        </w:rPr>
        <w:t>f notified in writing by the Council to remove any such encroachment or fixture</w:t>
      </w:r>
      <w:r w:rsidR="005E2888">
        <w:rPr>
          <w:rFonts w:ascii="Times New Roman" w:hAnsi="Times New Roman" w:cs="Times New Roman"/>
        </w:rPr>
        <w:t>.</w:t>
      </w:r>
      <w:r w:rsidR="0070277D">
        <w:rPr>
          <w:rFonts w:ascii="Times New Roman" w:hAnsi="Times New Roman" w:cs="Times New Roman"/>
        </w:rPr>
        <w:t xml:space="preserve"> The owner </w:t>
      </w:r>
      <w:r w:rsidRPr="004855A2">
        <w:rPr>
          <w:rFonts w:ascii="Times New Roman" w:hAnsi="Times New Roman" w:cs="Times New Roman"/>
        </w:rPr>
        <w:t xml:space="preserve">must do so within a reasonable period stated in the notice. </w:t>
      </w:r>
    </w:p>
    <w:p w14:paraId="1E01D061" w14:textId="77777777" w:rsidR="00335380" w:rsidRPr="004855A2" w:rsidRDefault="00335380" w:rsidP="00691E69">
      <w:pPr>
        <w:jc w:val="both"/>
        <w:rPr>
          <w:rFonts w:ascii="Times New Roman" w:hAnsi="Times New Roman" w:cs="Times New Roman"/>
        </w:rPr>
      </w:pPr>
      <w:r w:rsidRPr="004855A2">
        <w:rPr>
          <w:rFonts w:ascii="Times New Roman" w:hAnsi="Times New Roman" w:cs="Times New Roman"/>
        </w:rPr>
        <w:t>(3) The owner of the building in connection with which any encroachment exists, or is proposed –</w:t>
      </w:r>
    </w:p>
    <w:p w14:paraId="46A3D674" w14:textId="088CAACC" w:rsidR="00335380" w:rsidRPr="004855A2" w:rsidRDefault="00335380" w:rsidP="00691E69">
      <w:pPr>
        <w:jc w:val="both"/>
        <w:rPr>
          <w:rFonts w:ascii="Times New Roman" w:hAnsi="Times New Roman" w:cs="Times New Roman"/>
        </w:rPr>
      </w:pPr>
      <w:r w:rsidRPr="004855A2">
        <w:rPr>
          <w:rFonts w:ascii="Times New Roman" w:hAnsi="Times New Roman" w:cs="Times New Roman"/>
        </w:rPr>
        <w:t xml:space="preserve">(a) </w:t>
      </w:r>
      <w:r w:rsidR="00FB1A53">
        <w:rPr>
          <w:rFonts w:ascii="Times New Roman" w:hAnsi="Times New Roman" w:cs="Times New Roman"/>
        </w:rPr>
        <w:t>shall</w:t>
      </w:r>
      <w:r w:rsidRPr="004855A2">
        <w:rPr>
          <w:rFonts w:ascii="Times New Roman" w:hAnsi="Times New Roman" w:cs="Times New Roman"/>
        </w:rPr>
        <w:t xml:space="preserve"> defray any cost incurred in connection with wires or property of the Council;</w:t>
      </w:r>
    </w:p>
    <w:p w14:paraId="3B14C42F" w14:textId="016CF54F" w:rsidR="00FB1A53" w:rsidRDefault="00335380" w:rsidP="00691E69">
      <w:pPr>
        <w:jc w:val="both"/>
        <w:rPr>
          <w:rFonts w:ascii="Times New Roman" w:hAnsi="Times New Roman" w:cs="Times New Roman"/>
        </w:rPr>
      </w:pPr>
      <w:r w:rsidRPr="004855A2">
        <w:rPr>
          <w:rFonts w:ascii="Times New Roman" w:hAnsi="Times New Roman" w:cs="Times New Roman"/>
        </w:rPr>
        <w:t xml:space="preserve">(b) </w:t>
      </w:r>
      <w:r w:rsidR="00FB1A53">
        <w:rPr>
          <w:rFonts w:ascii="Times New Roman" w:hAnsi="Times New Roman" w:cs="Times New Roman"/>
        </w:rPr>
        <w:t>shall</w:t>
      </w:r>
      <w:r w:rsidRPr="004855A2">
        <w:rPr>
          <w:rFonts w:ascii="Times New Roman" w:hAnsi="Times New Roman" w:cs="Times New Roman"/>
        </w:rPr>
        <w:t xml:space="preserve"> allow the Council to erect on, or attach to the encroachment or fixture or anything required in connection with electrical or other activities of the Council.</w:t>
      </w:r>
    </w:p>
    <w:p w14:paraId="62E9D6FD" w14:textId="33888AA1" w:rsidR="00FB1A53" w:rsidRDefault="00FB1A53" w:rsidP="00691E69">
      <w:pPr>
        <w:jc w:val="both"/>
        <w:rPr>
          <w:rFonts w:ascii="Times New Roman" w:hAnsi="Times New Roman" w:cs="Times New Roman"/>
        </w:rPr>
      </w:pPr>
      <w:r w:rsidRPr="00FB1A53">
        <w:rPr>
          <w:rFonts w:ascii="Times New Roman" w:hAnsi="Times New Roman" w:cs="Times New Roman"/>
        </w:rPr>
        <w:t xml:space="preserve"> </w:t>
      </w:r>
      <w:r w:rsidRPr="004855A2">
        <w:rPr>
          <w:rFonts w:ascii="Times New Roman" w:hAnsi="Times New Roman" w:cs="Times New Roman"/>
        </w:rPr>
        <w:t>(</w:t>
      </w:r>
      <w:r>
        <w:rPr>
          <w:rFonts w:ascii="Times New Roman" w:hAnsi="Times New Roman" w:cs="Times New Roman"/>
        </w:rPr>
        <w:t>4</w:t>
      </w:r>
      <w:r w:rsidRPr="004855A2">
        <w:rPr>
          <w:rFonts w:ascii="Times New Roman" w:hAnsi="Times New Roman" w:cs="Times New Roman"/>
        </w:rPr>
        <w:t xml:space="preserve">) </w:t>
      </w:r>
      <w:r>
        <w:rPr>
          <w:rFonts w:ascii="Times New Roman" w:hAnsi="Times New Roman" w:cs="Times New Roman"/>
        </w:rPr>
        <w:t xml:space="preserve">No person </w:t>
      </w:r>
      <w:r w:rsidR="004F7298">
        <w:rPr>
          <w:rFonts w:ascii="Times New Roman" w:hAnsi="Times New Roman" w:cs="Times New Roman"/>
        </w:rPr>
        <w:t xml:space="preserve">shall </w:t>
      </w:r>
      <w:r w:rsidR="004F7298" w:rsidRPr="004855A2">
        <w:rPr>
          <w:rFonts w:ascii="Times New Roman" w:hAnsi="Times New Roman" w:cs="Times New Roman"/>
        </w:rPr>
        <w:t>obstruct</w:t>
      </w:r>
      <w:r w:rsidRPr="004855A2">
        <w:rPr>
          <w:rFonts w:ascii="Times New Roman" w:hAnsi="Times New Roman" w:cs="Times New Roman"/>
        </w:rPr>
        <w:t xml:space="preserve"> or hinder any authorized </w:t>
      </w:r>
      <w:r>
        <w:rPr>
          <w:rFonts w:ascii="Times New Roman" w:hAnsi="Times New Roman" w:cs="Times New Roman"/>
        </w:rPr>
        <w:t xml:space="preserve">officer </w:t>
      </w:r>
      <w:r w:rsidRPr="004855A2">
        <w:rPr>
          <w:rFonts w:ascii="Times New Roman" w:hAnsi="Times New Roman" w:cs="Times New Roman"/>
        </w:rPr>
        <w:t>in the execution of his duties</w:t>
      </w:r>
      <w:r>
        <w:rPr>
          <w:rFonts w:ascii="Times New Roman" w:hAnsi="Times New Roman" w:cs="Times New Roman"/>
        </w:rPr>
        <w:t>.</w:t>
      </w:r>
    </w:p>
    <w:p w14:paraId="406FBB42" w14:textId="53D5A2C4" w:rsidR="005E2888" w:rsidRPr="004855A2" w:rsidRDefault="005E2888" w:rsidP="00691E69">
      <w:pPr>
        <w:jc w:val="both"/>
        <w:rPr>
          <w:rFonts w:ascii="Times New Roman" w:hAnsi="Times New Roman" w:cs="Times New Roman"/>
        </w:rPr>
      </w:pPr>
      <w:r>
        <w:rPr>
          <w:rFonts w:ascii="Times New Roman" w:hAnsi="Times New Roman" w:cs="Times New Roman"/>
        </w:rPr>
        <w:t>(</w:t>
      </w:r>
      <w:r w:rsidR="00FB1A53">
        <w:rPr>
          <w:rFonts w:ascii="Times New Roman" w:hAnsi="Times New Roman" w:cs="Times New Roman"/>
        </w:rPr>
        <w:t>5</w:t>
      </w:r>
      <w:r w:rsidR="00CD237C">
        <w:rPr>
          <w:rFonts w:ascii="Times New Roman" w:hAnsi="Times New Roman" w:cs="Times New Roman"/>
        </w:rPr>
        <w:t xml:space="preserve">) any person who contravenes </w:t>
      </w:r>
      <w:r w:rsidR="00C837F2">
        <w:rPr>
          <w:rFonts w:ascii="Times New Roman" w:hAnsi="Times New Roman" w:cs="Times New Roman"/>
        </w:rPr>
        <w:t>sub</w:t>
      </w:r>
      <w:r w:rsidR="00CD237C">
        <w:rPr>
          <w:rFonts w:ascii="Times New Roman" w:hAnsi="Times New Roman" w:cs="Times New Roman"/>
        </w:rPr>
        <w:t>section</w:t>
      </w:r>
      <w:r w:rsidR="00C837F2">
        <w:rPr>
          <w:rFonts w:ascii="Times New Roman" w:hAnsi="Times New Roman" w:cs="Times New Roman"/>
        </w:rPr>
        <w:t>s</w:t>
      </w:r>
      <w:r w:rsidR="00CD237C">
        <w:rPr>
          <w:rFonts w:ascii="Times New Roman" w:hAnsi="Times New Roman" w:cs="Times New Roman"/>
        </w:rPr>
        <w:t xml:space="preserve"> (1)</w:t>
      </w:r>
      <w:r w:rsidR="00FB1A53">
        <w:rPr>
          <w:rFonts w:ascii="Times New Roman" w:hAnsi="Times New Roman" w:cs="Times New Roman"/>
        </w:rPr>
        <w:t>,</w:t>
      </w:r>
      <w:r w:rsidR="00CD237C">
        <w:rPr>
          <w:rFonts w:ascii="Times New Roman" w:hAnsi="Times New Roman" w:cs="Times New Roman"/>
        </w:rPr>
        <w:t>(2)</w:t>
      </w:r>
      <w:r w:rsidR="00FB1A53">
        <w:rPr>
          <w:rFonts w:ascii="Times New Roman" w:hAnsi="Times New Roman" w:cs="Times New Roman"/>
        </w:rPr>
        <w:t>,(3)</w:t>
      </w:r>
      <w:r w:rsidR="00CD237C">
        <w:rPr>
          <w:rFonts w:ascii="Times New Roman" w:hAnsi="Times New Roman" w:cs="Times New Roman"/>
        </w:rPr>
        <w:t xml:space="preserve"> and (</w:t>
      </w:r>
      <w:r w:rsidR="00FB1A53">
        <w:rPr>
          <w:rFonts w:ascii="Times New Roman" w:hAnsi="Times New Roman" w:cs="Times New Roman"/>
        </w:rPr>
        <w:t>4</w:t>
      </w:r>
      <w:r w:rsidR="00CD237C">
        <w:rPr>
          <w:rFonts w:ascii="Times New Roman" w:hAnsi="Times New Roman" w:cs="Times New Roman"/>
        </w:rPr>
        <w:t>) shall be</w:t>
      </w:r>
      <w:r w:rsidR="00BA29B2">
        <w:rPr>
          <w:rFonts w:ascii="Times New Roman" w:hAnsi="Times New Roman" w:cs="Times New Roman"/>
        </w:rPr>
        <w:t xml:space="preserve"> guilty of an offence and</w:t>
      </w:r>
      <w:r w:rsidR="00CD237C">
        <w:rPr>
          <w:rFonts w:ascii="Times New Roman" w:hAnsi="Times New Roman" w:cs="Times New Roman"/>
        </w:rPr>
        <w:t xml:space="preserve"> liable to a penalty</w:t>
      </w:r>
      <w:r w:rsidR="00CF3D30">
        <w:rPr>
          <w:rFonts w:ascii="Times New Roman" w:hAnsi="Times New Roman" w:cs="Times New Roman"/>
        </w:rPr>
        <w:t xml:space="preserve"> as per</w:t>
      </w:r>
      <w:r w:rsidR="00CD237C">
        <w:rPr>
          <w:rFonts w:ascii="Times New Roman" w:hAnsi="Times New Roman" w:cs="Times New Roman"/>
        </w:rPr>
        <w:t xml:space="preserve"> Council</w:t>
      </w:r>
      <w:r w:rsidR="00CF3D30">
        <w:rPr>
          <w:rFonts w:ascii="Times New Roman" w:hAnsi="Times New Roman" w:cs="Times New Roman"/>
        </w:rPr>
        <w:t xml:space="preserve"> budget</w:t>
      </w:r>
      <w:r w:rsidR="00CD237C">
        <w:rPr>
          <w:rFonts w:ascii="Times New Roman" w:hAnsi="Times New Roman" w:cs="Times New Roman"/>
        </w:rPr>
        <w:t>.</w:t>
      </w:r>
    </w:p>
    <w:p w14:paraId="09DE2959" w14:textId="77777777" w:rsidR="00335380" w:rsidRPr="004855A2" w:rsidRDefault="00335380" w:rsidP="00691E69">
      <w:pPr>
        <w:jc w:val="both"/>
        <w:rPr>
          <w:rFonts w:ascii="Times New Roman" w:hAnsi="Times New Roman" w:cs="Times New Roman"/>
        </w:rPr>
      </w:pPr>
    </w:p>
    <w:p w14:paraId="2AE4ED89" w14:textId="77777777" w:rsidR="00EC2BCF" w:rsidRPr="004855A2" w:rsidRDefault="00EC2BCF" w:rsidP="00691E69">
      <w:pPr>
        <w:jc w:val="both"/>
        <w:rPr>
          <w:rFonts w:ascii="Times New Roman" w:hAnsi="Times New Roman" w:cs="Times New Roman"/>
        </w:rPr>
      </w:pPr>
    </w:p>
    <w:p w14:paraId="25A731E1" w14:textId="7BE0564E" w:rsidR="00335380" w:rsidRPr="004855A2" w:rsidRDefault="00335380" w:rsidP="00EC2BCF">
      <w:pPr>
        <w:jc w:val="both"/>
        <w:rPr>
          <w:rFonts w:ascii="Times New Roman" w:hAnsi="Times New Roman" w:cs="Times New Roman"/>
        </w:rPr>
      </w:pPr>
    </w:p>
    <w:sectPr w:rsidR="00335380" w:rsidRPr="0048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36581"/>
    <w:multiLevelType w:val="hybridMultilevel"/>
    <w:tmpl w:val="00867A18"/>
    <w:lvl w:ilvl="0" w:tplc="7D88531E">
      <w:start w:val="1"/>
      <w:numFmt w:val="decimal"/>
      <w:lvlText w:val="%1."/>
      <w:lvlJc w:val="left"/>
      <w:pPr>
        <w:ind w:left="720" w:hanging="360"/>
      </w:pPr>
      <w:rPr>
        <w:rFonts w:asciiTheme="minorHAnsi" w:hAnsiTheme="minorHAnsi" w:cstheme="minorBidi"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952E6"/>
    <w:multiLevelType w:val="hybridMultilevel"/>
    <w:tmpl w:val="F4A276B6"/>
    <w:lvl w:ilvl="0" w:tplc="76A2C0B8">
      <w:start w:val="1"/>
      <w:numFmt w:val="decimal"/>
      <w:lvlText w:val="%1."/>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FC7E4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C8F64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0D0D63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1CCD6D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9E0C30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F0601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BFEC1C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354A7B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38AB2D1F"/>
    <w:multiLevelType w:val="hybridMultilevel"/>
    <w:tmpl w:val="8B6C4A3E"/>
    <w:lvl w:ilvl="0" w:tplc="9EAA4622">
      <w:start w:val="1"/>
      <w:numFmt w:val="decimal"/>
      <w:lvlText w:val="%1."/>
      <w:lvlJc w:val="left"/>
      <w:pPr>
        <w:ind w:left="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FA6FCC">
      <w:start w:val="1"/>
      <w:numFmt w:val="lowerLetter"/>
      <w:lvlText w:val="%2"/>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302DC6">
      <w:start w:val="1"/>
      <w:numFmt w:val="lowerRoman"/>
      <w:lvlText w:val="%3"/>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40F35C">
      <w:start w:val="1"/>
      <w:numFmt w:val="decimal"/>
      <w:lvlText w:val="%4"/>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004C6C">
      <w:start w:val="1"/>
      <w:numFmt w:val="lowerLetter"/>
      <w:lvlText w:val="%5"/>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7A5DBC">
      <w:start w:val="1"/>
      <w:numFmt w:val="lowerRoman"/>
      <w:lvlText w:val="%6"/>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24D24E">
      <w:start w:val="1"/>
      <w:numFmt w:val="decimal"/>
      <w:lvlText w:val="%7"/>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65284">
      <w:start w:val="1"/>
      <w:numFmt w:val="lowerLetter"/>
      <w:lvlText w:val="%8"/>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2ADD28">
      <w:start w:val="1"/>
      <w:numFmt w:val="lowerRoman"/>
      <w:lvlText w:val="%9"/>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80"/>
    <w:rsid w:val="000D7117"/>
    <w:rsid w:val="000E1C24"/>
    <w:rsid w:val="000F6428"/>
    <w:rsid w:val="0011185D"/>
    <w:rsid w:val="00163C17"/>
    <w:rsid w:val="0017628D"/>
    <w:rsid w:val="0018375A"/>
    <w:rsid w:val="001A57E8"/>
    <w:rsid w:val="001B340D"/>
    <w:rsid w:val="001B41BF"/>
    <w:rsid w:val="001C51BB"/>
    <w:rsid w:val="001D2ACE"/>
    <w:rsid w:val="001D3B1E"/>
    <w:rsid w:val="001E45F8"/>
    <w:rsid w:val="00222E94"/>
    <w:rsid w:val="00225FEA"/>
    <w:rsid w:val="002263B9"/>
    <w:rsid w:val="00282347"/>
    <w:rsid w:val="002A1D55"/>
    <w:rsid w:val="002A433B"/>
    <w:rsid w:val="002A4C7F"/>
    <w:rsid w:val="002D09BF"/>
    <w:rsid w:val="002E64BF"/>
    <w:rsid w:val="00335380"/>
    <w:rsid w:val="00346EB7"/>
    <w:rsid w:val="00374CE2"/>
    <w:rsid w:val="003A56AC"/>
    <w:rsid w:val="00437586"/>
    <w:rsid w:val="00447C9E"/>
    <w:rsid w:val="004855A2"/>
    <w:rsid w:val="004B20AC"/>
    <w:rsid w:val="004F7298"/>
    <w:rsid w:val="00516BF9"/>
    <w:rsid w:val="00545E82"/>
    <w:rsid w:val="005605D2"/>
    <w:rsid w:val="00567312"/>
    <w:rsid w:val="00567549"/>
    <w:rsid w:val="005727DB"/>
    <w:rsid w:val="00576849"/>
    <w:rsid w:val="005E2888"/>
    <w:rsid w:val="005F1CC8"/>
    <w:rsid w:val="006213B6"/>
    <w:rsid w:val="00691E69"/>
    <w:rsid w:val="0069427A"/>
    <w:rsid w:val="006B7341"/>
    <w:rsid w:val="006C1E21"/>
    <w:rsid w:val="006D4EE4"/>
    <w:rsid w:val="0070277D"/>
    <w:rsid w:val="0070490A"/>
    <w:rsid w:val="007359C4"/>
    <w:rsid w:val="00792A8C"/>
    <w:rsid w:val="00823320"/>
    <w:rsid w:val="00952B9B"/>
    <w:rsid w:val="00956D5F"/>
    <w:rsid w:val="009D1168"/>
    <w:rsid w:val="009F71C3"/>
    <w:rsid w:val="00A20DE0"/>
    <w:rsid w:val="00AA63E6"/>
    <w:rsid w:val="00AB2194"/>
    <w:rsid w:val="00AB6E48"/>
    <w:rsid w:val="00B52E49"/>
    <w:rsid w:val="00B563FE"/>
    <w:rsid w:val="00BA29B2"/>
    <w:rsid w:val="00BC32D5"/>
    <w:rsid w:val="00C1774B"/>
    <w:rsid w:val="00C77172"/>
    <w:rsid w:val="00C837F2"/>
    <w:rsid w:val="00CA2D1D"/>
    <w:rsid w:val="00CB5972"/>
    <w:rsid w:val="00CD237C"/>
    <w:rsid w:val="00CD4D8E"/>
    <w:rsid w:val="00CF03B6"/>
    <w:rsid w:val="00CF3D30"/>
    <w:rsid w:val="00D24E08"/>
    <w:rsid w:val="00D26BF5"/>
    <w:rsid w:val="00D50298"/>
    <w:rsid w:val="00D56A27"/>
    <w:rsid w:val="00D65481"/>
    <w:rsid w:val="00D72C26"/>
    <w:rsid w:val="00D72D1C"/>
    <w:rsid w:val="00D75E46"/>
    <w:rsid w:val="00D91851"/>
    <w:rsid w:val="00DA6DA5"/>
    <w:rsid w:val="00DC7E8E"/>
    <w:rsid w:val="00E12AA5"/>
    <w:rsid w:val="00E23B50"/>
    <w:rsid w:val="00E74159"/>
    <w:rsid w:val="00E97511"/>
    <w:rsid w:val="00EC2BCF"/>
    <w:rsid w:val="00F84EBD"/>
    <w:rsid w:val="00F875A9"/>
    <w:rsid w:val="00F87D1B"/>
    <w:rsid w:val="00FB1A53"/>
    <w:rsid w:val="00FD055D"/>
    <w:rsid w:val="00FE35F9"/>
    <w:rsid w:val="00FF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0531"/>
  <w15:chartTrackingRefBased/>
  <w15:docId w15:val="{2C7208BB-1EE5-4573-8340-014D2C90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80"/>
    <w:pPr>
      <w:ind w:left="720"/>
      <w:contextualSpacing/>
    </w:pPr>
  </w:style>
  <w:style w:type="paragraph" w:styleId="BalloonText">
    <w:name w:val="Balloon Text"/>
    <w:basedOn w:val="Normal"/>
    <w:link w:val="BalloonTextChar"/>
    <w:uiPriority w:val="99"/>
    <w:semiHidden/>
    <w:unhideWhenUsed/>
    <w:rsid w:val="00AA6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3E6"/>
    <w:rPr>
      <w:rFonts w:ascii="Segoe UI" w:hAnsi="Segoe UI" w:cs="Segoe UI"/>
      <w:sz w:val="18"/>
      <w:szCs w:val="18"/>
    </w:rPr>
  </w:style>
  <w:style w:type="paragraph" w:styleId="NoSpacing">
    <w:name w:val="No Spacing"/>
    <w:uiPriority w:val="1"/>
    <w:qFormat/>
    <w:rsid w:val="00AA63E6"/>
    <w:pPr>
      <w:spacing w:after="0" w:line="240" w:lineRule="auto"/>
    </w:pPr>
    <w:rPr>
      <w:lang w:val="en-ZW"/>
    </w:rPr>
  </w:style>
  <w:style w:type="paragraph" w:styleId="Revision">
    <w:name w:val="Revision"/>
    <w:hidden/>
    <w:uiPriority w:val="99"/>
    <w:semiHidden/>
    <w:rsid w:val="005605D2"/>
    <w:pPr>
      <w:spacing w:after="0" w:line="240" w:lineRule="auto"/>
    </w:pPr>
  </w:style>
  <w:style w:type="character" w:styleId="CommentReference">
    <w:name w:val="annotation reference"/>
    <w:basedOn w:val="DefaultParagraphFont"/>
    <w:uiPriority w:val="99"/>
    <w:semiHidden/>
    <w:unhideWhenUsed/>
    <w:rsid w:val="005605D2"/>
    <w:rPr>
      <w:sz w:val="16"/>
      <w:szCs w:val="16"/>
    </w:rPr>
  </w:style>
  <w:style w:type="paragraph" w:styleId="CommentText">
    <w:name w:val="annotation text"/>
    <w:basedOn w:val="Normal"/>
    <w:link w:val="CommentTextChar"/>
    <w:uiPriority w:val="99"/>
    <w:semiHidden/>
    <w:unhideWhenUsed/>
    <w:rsid w:val="005605D2"/>
    <w:pPr>
      <w:spacing w:line="240" w:lineRule="auto"/>
    </w:pPr>
    <w:rPr>
      <w:sz w:val="20"/>
      <w:szCs w:val="20"/>
    </w:rPr>
  </w:style>
  <w:style w:type="character" w:customStyle="1" w:styleId="CommentTextChar">
    <w:name w:val="Comment Text Char"/>
    <w:basedOn w:val="DefaultParagraphFont"/>
    <w:link w:val="CommentText"/>
    <w:uiPriority w:val="99"/>
    <w:semiHidden/>
    <w:rsid w:val="005605D2"/>
    <w:rPr>
      <w:sz w:val="20"/>
      <w:szCs w:val="20"/>
    </w:rPr>
  </w:style>
  <w:style w:type="paragraph" w:styleId="CommentSubject">
    <w:name w:val="annotation subject"/>
    <w:basedOn w:val="CommentText"/>
    <w:next w:val="CommentText"/>
    <w:link w:val="CommentSubjectChar"/>
    <w:uiPriority w:val="99"/>
    <w:semiHidden/>
    <w:unhideWhenUsed/>
    <w:rsid w:val="005605D2"/>
    <w:rPr>
      <w:b/>
      <w:bCs/>
    </w:rPr>
  </w:style>
  <w:style w:type="character" w:customStyle="1" w:styleId="CommentSubjectChar">
    <w:name w:val="Comment Subject Char"/>
    <w:basedOn w:val="CommentTextChar"/>
    <w:link w:val="CommentSubject"/>
    <w:uiPriority w:val="99"/>
    <w:semiHidden/>
    <w:rsid w:val="005605D2"/>
    <w:rPr>
      <w:b/>
      <w:bCs/>
      <w:sz w:val="20"/>
      <w:szCs w:val="20"/>
    </w:rPr>
  </w:style>
  <w:style w:type="paragraph" w:customStyle="1" w:styleId="lrsection">
    <w:name w:val="lr section"/>
    <w:basedOn w:val="Normal"/>
    <w:rsid w:val="006D4EE4"/>
    <w:pPr>
      <w:tabs>
        <w:tab w:val="left" w:pos="369"/>
      </w:tabs>
      <w:spacing w:after="80" w:line="300" w:lineRule="exact"/>
      <w:ind w:firstLine="369"/>
      <w:jc w:val="both"/>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8E77-4CF1-448B-BDE9-D2B65C7E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69</cp:revision>
  <dcterms:created xsi:type="dcterms:W3CDTF">2023-02-13T10:14:00Z</dcterms:created>
  <dcterms:modified xsi:type="dcterms:W3CDTF">2023-04-06T11:11:00Z</dcterms:modified>
</cp:coreProperties>
</file>